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12" w:lineRule="auto"/>
        <w:ind w:left="426" w:hanging="426"/>
      </w:pPr>
      <w:r>
        <w:rPr>
          <w:b/>
        </w:rPr>
        <w:t>Tên Đề tài:</w:t>
      </w:r>
      <w:r>
        <w:t xml:space="preserve"> </w:t>
      </w:r>
      <w:r>
        <w:t>Nghiên cứu xây dựng atlat, bộ mẫu chuẩn địa chất - khoáng sản biển nông ven bờ 0-100m nước Việt Nam</w:t>
      </w:r>
    </w:p>
    <w:p>
      <w:pPr>
        <w:spacing w:line="312" w:lineRule="auto"/>
      </w:pPr>
      <w:r>
        <w:rPr>
          <w:b/>
        </w:rPr>
        <w:t>Chủ nhiệm ĐT, DA:</w:t>
      </w:r>
      <w:r>
        <w:t xml:space="preserve"> </w:t>
      </w:r>
      <w:r>
        <w:t>ThS. Trịnh Nguyên Tính</w:t>
      </w:r>
    </w:p>
    <w:p>
      <w:pPr>
        <w:spacing w:line="312" w:lineRule="auto"/>
      </w:pPr>
      <w:r>
        <w:rPr>
          <w:b/>
        </w:rPr>
        <w:t>Tên tổ chức chủ trì đề tài:</w:t>
      </w:r>
      <w:r>
        <w:t xml:space="preserve"> Trung tâm Địa chất và Khoáng sản biển (MGMC)</w:t>
      </w:r>
    </w:p>
    <w:p>
      <w:pPr>
        <w:spacing w:line="312" w:lineRule="auto"/>
      </w:pPr>
      <w:r>
        <w:rPr>
          <w:b/>
        </w:rPr>
        <w:t>Thời gian thực hiện:</w:t>
      </w:r>
      <w:r>
        <w:t xml:space="preserve"> </w:t>
      </w:r>
      <w:r>
        <w:t>01/2009 - 12/2010</w:t>
      </w:r>
    </w:p>
    <w:p>
      <w:pPr>
        <w:spacing w:line="312" w:lineRule="auto"/>
      </w:pPr>
      <w:r>
        <w:rPr>
          <w:b/>
        </w:rPr>
        <w:t>Năm lưu trữ:</w:t>
      </w:r>
      <w:r>
        <w:t xml:space="preserve"> 2010</w:t>
      </w:r>
    </w:p>
    <w:p>
      <w:pPr>
        <w:spacing w:line="312" w:lineRule="auto"/>
        <w:rPr>
          <w:b/>
        </w:rPr>
      </w:pPr>
      <w:r>
        <w:rPr>
          <w:b/>
        </w:rPr>
        <w:t>KQ chính:</w:t>
      </w:r>
    </w:p>
    <w:p>
      <w:pPr>
        <w:spacing w:line="312" w:lineRule="auto"/>
        <w:ind w:left="426"/>
      </w:pPr>
      <w:r>
        <w:t>- Xây dựng bộ mẫu chuẩn địa chất-khoáng sản biển nông ven bờ 0-100m nước Việt Nam.</w:t>
      </w:r>
    </w:p>
    <w:p>
      <w:pPr>
        <w:spacing w:line="312" w:lineRule="auto"/>
        <w:ind w:left="426"/>
      </w:pPr>
      <w:r>
        <w:t>+ Xây dựng 04 chuyên đề Báo cáo tổng quan kết quả nghiên cứu đặc điểm địa chất-khoáng sản các thành tạo Đệ tứ vùng biển (0-100m nước) Việt Nam.</w:t>
      </w:r>
    </w:p>
    <w:p>
      <w:pPr>
        <w:spacing w:line="312" w:lineRule="auto"/>
        <w:ind w:left="426"/>
      </w:pPr>
      <w:r>
        <w:t>+ Xây dựng bộ mẫuchuẩn địa chất-khoáng sản biển nông ven bờ 0-100m nước Việt Nam:</w:t>
      </w:r>
    </w:p>
    <w:p>
      <w:pPr>
        <w:spacing w:line="312" w:lineRule="auto"/>
        <w:ind w:left="426"/>
      </w:pPr>
      <w:r>
        <w:t xml:space="preserve">    * Thành lập bộ mẫu chuẩn địa chất biển vùng biển 0-100m nước.</w:t>
      </w:r>
    </w:p>
    <w:p>
      <w:pPr>
        <w:spacing w:line="312" w:lineRule="auto"/>
        <w:ind w:left="426"/>
      </w:pPr>
      <w:r>
        <w:t xml:space="preserve">    * Thành lập bộ mẫu sa khoáng vùng biển 0-100m nước.</w:t>
      </w:r>
    </w:p>
    <w:p>
      <w:pPr>
        <w:spacing w:line="312" w:lineRule="auto"/>
        <w:ind w:left="426"/>
      </w:pPr>
      <w:r>
        <w:t>- Xây dựng atlas về bộ mẫu chuẩn địa chất-khoáng sản và các kiểu kiến trúc, cấu tạo trầm tích điển hình cho các trầm tích vùng biển (0-100m nước) Việt Nam.</w:t>
      </w:r>
    </w:p>
    <w:p>
      <w:pPr>
        <w:spacing w:line="312" w:lineRule="auto"/>
        <w:rPr>
          <w:b/>
        </w:rPr>
      </w:pPr>
      <w:r>
        <w:rPr>
          <w:b/>
        </w:rPr>
        <w:t>Sản phẩm:</w:t>
      </w:r>
    </w:p>
    <w:p>
      <w:pPr>
        <w:spacing w:line="312" w:lineRule="auto"/>
        <w:ind w:left="426"/>
      </w:pPr>
      <w:bookmarkStart w:id="0" w:name="_GoBack"/>
      <w:bookmarkEnd w:id="0"/>
      <w:r>
        <w:t>- Bộ mẫu chuẩn địa chất - khoáng sản biển nông ven bờ 0-100m nước;</w:t>
      </w:r>
    </w:p>
    <w:p>
      <w:pPr>
        <w:spacing w:line="312" w:lineRule="auto"/>
        <w:ind w:left="426"/>
      </w:pPr>
      <w:r>
        <w:t>- Atlas bản ảnh các mẫu địa chất, khoáng sản, các kiểu kiến trúc trầm tích vụn, cấu tạo trầm tích và các thông tin thuộ</w:t>
      </w:r>
      <w:r>
        <w:t>c tính đi kèm.</w:t>
      </w:r>
    </w:p>
    <w:p>
      <w:pPr>
        <w:spacing w:line="312" w:lineRule="auto"/>
        <w:ind w:left="426"/>
      </w:pPr>
    </w:p>
    <w:p/>
    <w:sectPr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GhostViet</dc:creator>
  <cp:lastModifiedBy>GhostViet</cp:lastModifiedBy>
  <cp:revision>3</cp:revision>
  <dcterms:created xsi:type="dcterms:W3CDTF">2015-12-11T09:30:00Z</dcterms:created>
  <dcterms:modified xsi:type="dcterms:W3CDTF">2015-12-11T09:33:00Z</dcterms:modified>
</cp:coreProperties>
</file>