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3AB" w:rsidRPr="00C67AFA" w:rsidRDefault="00B373AB" w:rsidP="00B373AB">
      <w:pPr>
        <w:pStyle w:val="Textoindependiente2"/>
        <w:ind w:right="51"/>
        <w:jc w:val="both"/>
        <w:rPr>
          <w:rFonts w:ascii="Times New Roman" w:hAnsi="Times New Roman"/>
          <w:b w:val="0"/>
          <w:i/>
          <w:sz w:val="16"/>
          <w:szCs w:val="16"/>
          <w:lang w:val="es-ES"/>
        </w:rPr>
      </w:pPr>
      <w:bookmarkStart w:id="0" w:name="_GoBack"/>
      <w:bookmarkEnd w:id="0"/>
      <w:r w:rsidRPr="0063384D">
        <w:rPr>
          <w:rFonts w:ascii="Times New Roman" w:hAnsi="Times New Roman"/>
          <w:b w:val="0"/>
          <w:i/>
          <w:sz w:val="16"/>
          <w:szCs w:val="16"/>
          <w:lang w:val="es-ES"/>
        </w:rPr>
        <w:t xml:space="preserve">EL SUSCRITO CURADOR URBANO Nº 1 DEL DISTRITO DE BARRANQUILLA, EN USO FACULTADES LEGALES, EN ESPECIAL LAS CONCEDIDAS POR EL </w:t>
      </w:r>
      <w:r>
        <w:rPr>
          <w:rFonts w:ascii="Times New Roman" w:hAnsi="Times New Roman"/>
          <w:b w:val="0"/>
          <w:i/>
          <w:sz w:val="16"/>
          <w:szCs w:val="16"/>
          <w:lang w:val="es-ES"/>
        </w:rPr>
        <w:t xml:space="preserve"> ARTICULO 10 DEL DECRETO 2218 DE 2015 MODIFICATORIO DEL ARTICULO</w:t>
      </w:r>
      <w:r w:rsidRPr="0063384D">
        <w:rPr>
          <w:rFonts w:ascii="Times New Roman" w:hAnsi="Times New Roman"/>
          <w:b w:val="0"/>
          <w:i/>
          <w:sz w:val="16"/>
          <w:szCs w:val="16"/>
          <w:lang w:val="es-ES"/>
        </w:rPr>
        <w:t xml:space="preserve"> 2.2.6.1.3.</w:t>
      </w:r>
      <w:r>
        <w:rPr>
          <w:rFonts w:ascii="Times New Roman" w:hAnsi="Times New Roman"/>
          <w:b w:val="0"/>
          <w:i/>
          <w:sz w:val="16"/>
          <w:szCs w:val="16"/>
          <w:lang w:val="es-ES"/>
        </w:rPr>
        <w:t xml:space="preserve">1 NUMERAL 2 </w:t>
      </w:r>
      <w:r w:rsidRPr="0063384D">
        <w:rPr>
          <w:rFonts w:ascii="Times New Roman" w:hAnsi="Times New Roman"/>
          <w:b w:val="0"/>
          <w:i/>
          <w:sz w:val="16"/>
          <w:szCs w:val="16"/>
          <w:lang w:val="es-ES"/>
        </w:rPr>
        <w:t xml:space="preserve"> DEL DECRETO 1077 DE 2015, DECRETO 0154 DEL 2014 Y DECRETO 0212 DEL 2014, PROFERIDA POR EL ALCALDE DISTRITAL DE BARRANQUILLA.</w:t>
      </w:r>
    </w:p>
    <w:p w:rsidR="000A4EEC" w:rsidRPr="00656420" w:rsidRDefault="00775D86" w:rsidP="000C4E03">
      <w:pPr>
        <w:pStyle w:val="Textoindependiente2"/>
        <w:ind w:right="51"/>
        <w:rPr>
          <w:rFonts w:ascii="Times New Roman" w:hAnsi="Times New Roman"/>
          <w:b w:val="0"/>
          <w:i/>
          <w:sz w:val="18"/>
          <w:szCs w:val="18"/>
          <w:lang w:val="es-ES"/>
        </w:rPr>
      </w:pPr>
      <w:r w:rsidRPr="00656420">
        <w:rPr>
          <w:rFonts w:ascii="Times New Roman" w:hAnsi="Times New Roman"/>
          <w:b w:val="0"/>
          <w:i/>
          <w:sz w:val="18"/>
          <w:szCs w:val="18"/>
          <w:lang w:val="es-ES"/>
        </w:rPr>
        <w:t>CONCEPTUA:</w:t>
      </w:r>
    </w:p>
    <w:p w:rsidR="0014322B" w:rsidRPr="00656420" w:rsidRDefault="00775D86" w:rsidP="00E56C3F">
      <w:pPr>
        <w:pStyle w:val="Textoindependiente"/>
        <w:numPr>
          <w:ilvl w:val="0"/>
          <w:numId w:val="1"/>
        </w:numPr>
        <w:spacing w:after="0"/>
        <w:jc w:val="both"/>
        <w:rPr>
          <w:sz w:val="16"/>
          <w:szCs w:val="16"/>
        </w:rPr>
      </w:pPr>
      <w:r w:rsidRPr="00656420">
        <w:rPr>
          <w:sz w:val="16"/>
          <w:szCs w:val="16"/>
        </w:rPr>
        <w:t>Que d</w:t>
      </w:r>
      <w:r w:rsidR="000A4EEC" w:rsidRPr="00656420">
        <w:rPr>
          <w:sz w:val="16"/>
          <w:szCs w:val="16"/>
        </w:rPr>
        <w:t>e acuerdo</w:t>
      </w:r>
      <w:r w:rsidR="005A1FDF" w:rsidRPr="00656420">
        <w:rPr>
          <w:sz w:val="16"/>
          <w:szCs w:val="16"/>
        </w:rPr>
        <w:t xml:space="preserve"> </w:t>
      </w:r>
      <w:r w:rsidR="000A4EEC" w:rsidRPr="00656420">
        <w:rPr>
          <w:sz w:val="16"/>
          <w:szCs w:val="16"/>
        </w:rPr>
        <w:t>a la</w:t>
      </w:r>
      <w:r w:rsidR="005A1FDF" w:rsidRPr="00656420">
        <w:rPr>
          <w:sz w:val="16"/>
          <w:szCs w:val="16"/>
        </w:rPr>
        <w:t xml:space="preserve"> solicitud de </w:t>
      </w:r>
      <w:r w:rsidR="00D53DA2" w:rsidRPr="00656420">
        <w:rPr>
          <w:sz w:val="16"/>
          <w:szCs w:val="16"/>
        </w:rPr>
        <w:t>concepto de</w:t>
      </w:r>
      <w:r w:rsidR="00B04314" w:rsidRPr="00656420">
        <w:rPr>
          <w:sz w:val="16"/>
          <w:szCs w:val="16"/>
        </w:rPr>
        <w:t xml:space="preserve"> </w:t>
      </w:r>
      <w:r w:rsidR="00B60151">
        <w:rPr>
          <w:sz w:val="16"/>
          <w:szCs w:val="16"/>
        </w:rPr>
        <w:t>norma urbana</w:t>
      </w:r>
      <w:r w:rsidR="00B04314" w:rsidRPr="00656420">
        <w:rPr>
          <w:sz w:val="16"/>
          <w:szCs w:val="16"/>
        </w:rPr>
        <w:t>,</w:t>
      </w:r>
      <w:r w:rsidR="00382F6C" w:rsidRPr="00656420">
        <w:rPr>
          <w:sz w:val="16"/>
          <w:szCs w:val="16"/>
        </w:rPr>
        <w:t xml:space="preserve"> </w:t>
      </w:r>
      <w:r w:rsidR="00B04314" w:rsidRPr="00656420">
        <w:rPr>
          <w:sz w:val="16"/>
          <w:szCs w:val="16"/>
        </w:rPr>
        <w:t>en el predio</w:t>
      </w:r>
      <w:r w:rsidR="00D53DA2" w:rsidRPr="00656420">
        <w:rPr>
          <w:sz w:val="16"/>
          <w:szCs w:val="16"/>
        </w:rPr>
        <w:t xml:space="preserve"> cuy</w:t>
      </w:r>
      <w:r w:rsidR="0014322B" w:rsidRPr="00656420">
        <w:rPr>
          <w:sz w:val="16"/>
          <w:szCs w:val="16"/>
        </w:rPr>
        <w:t>os</w:t>
      </w:r>
      <w:r w:rsidR="00D53DA2" w:rsidRPr="00656420">
        <w:rPr>
          <w:sz w:val="16"/>
          <w:szCs w:val="16"/>
        </w:rPr>
        <w:t xml:space="preserve"> </w:t>
      </w:r>
      <w:r w:rsidR="0014322B" w:rsidRPr="00656420">
        <w:rPr>
          <w:sz w:val="16"/>
          <w:szCs w:val="16"/>
        </w:rPr>
        <w:t>datos son los</w:t>
      </w:r>
      <w:r w:rsidR="00D53DA2" w:rsidRPr="00656420">
        <w:rPr>
          <w:sz w:val="16"/>
          <w:szCs w:val="16"/>
        </w:rPr>
        <w:t xml:space="preserve"> siguiente</w:t>
      </w:r>
      <w:r w:rsidR="0014322B" w:rsidRPr="00656420">
        <w:rPr>
          <w:sz w:val="16"/>
          <w:szCs w:val="16"/>
        </w:rPr>
        <w:t>s</w:t>
      </w:r>
      <w:r w:rsidR="005A1FDF" w:rsidRPr="00656420">
        <w:rPr>
          <w:sz w:val="16"/>
          <w:szCs w:val="16"/>
        </w:rPr>
        <w:t>:</w:t>
      </w:r>
    </w:p>
    <w:p w:rsidR="007E618A" w:rsidRPr="00656420" w:rsidRDefault="000C4E03" w:rsidP="007E618A">
      <w:pPr>
        <w:pStyle w:val="Textoindependiente"/>
        <w:spacing w:after="0"/>
        <w:jc w:val="both"/>
        <w:rPr>
          <w:sz w:val="4"/>
          <w:szCs w:val="4"/>
        </w:rPr>
      </w:pPr>
      <w:r w:rsidRPr="00656420">
        <w:rPr>
          <w:sz w:val="4"/>
          <w:szCs w:val="4"/>
        </w:rPr>
        <w:t>3</w:t>
      </w:r>
    </w:p>
    <w:tbl>
      <w:tblPr>
        <w:tblW w:w="9921" w:type="dxa"/>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7188"/>
      </w:tblGrid>
      <w:tr w:rsidR="00655AFF" w:rsidRPr="00656420" w:rsidTr="00B60151">
        <w:trPr>
          <w:trHeight w:val="172"/>
          <w:jc w:val="center"/>
        </w:trPr>
        <w:tc>
          <w:tcPr>
            <w:tcW w:w="2733" w:type="dxa"/>
            <w:vAlign w:val="center"/>
          </w:tcPr>
          <w:p w:rsidR="00655AFF" w:rsidRPr="00656420" w:rsidRDefault="00655AFF" w:rsidP="006A3C62">
            <w:pPr>
              <w:pStyle w:val="Textoindependiente"/>
              <w:spacing w:after="0"/>
              <w:rPr>
                <w:sz w:val="16"/>
                <w:szCs w:val="16"/>
              </w:rPr>
            </w:pPr>
            <w:r w:rsidRPr="00656420">
              <w:rPr>
                <w:sz w:val="16"/>
                <w:szCs w:val="16"/>
              </w:rPr>
              <w:t>SOLICITANTE:</w:t>
            </w:r>
          </w:p>
        </w:tc>
        <w:tc>
          <w:tcPr>
            <w:tcW w:w="7188" w:type="dxa"/>
            <w:vAlign w:val="center"/>
          </w:tcPr>
          <w:p w:rsidR="00655AFF" w:rsidRPr="00656420" w:rsidRDefault="007B43CB" w:rsidP="00EC6706">
            <w:pPr>
              <w:pStyle w:val="Textoindependiente"/>
              <w:spacing w:after="0"/>
              <w:rPr>
                <w:b/>
                <w:sz w:val="16"/>
                <w:szCs w:val="16"/>
              </w:rPr>
            </w:pPr>
            <w:r>
              <w:rPr>
                <w:b/>
                <w:sz w:val="16"/>
                <w:szCs w:val="16"/>
              </w:rPr>
              <w:t>VILMA TATIS</w:t>
            </w:r>
          </w:p>
        </w:tc>
      </w:tr>
      <w:tr w:rsidR="005C7071" w:rsidRPr="00656420" w:rsidTr="00B60151">
        <w:trPr>
          <w:trHeight w:val="70"/>
          <w:jc w:val="center"/>
        </w:trPr>
        <w:tc>
          <w:tcPr>
            <w:tcW w:w="2733" w:type="dxa"/>
            <w:vAlign w:val="center"/>
          </w:tcPr>
          <w:p w:rsidR="005C7071" w:rsidRPr="00656420" w:rsidRDefault="005C7071" w:rsidP="006A3C62">
            <w:pPr>
              <w:pStyle w:val="Textoindependiente"/>
              <w:spacing w:after="0"/>
              <w:rPr>
                <w:sz w:val="16"/>
                <w:szCs w:val="16"/>
              </w:rPr>
            </w:pPr>
            <w:r w:rsidRPr="00656420">
              <w:rPr>
                <w:sz w:val="16"/>
                <w:szCs w:val="16"/>
              </w:rPr>
              <w:t>DIRECCIÓN:</w:t>
            </w:r>
          </w:p>
        </w:tc>
        <w:tc>
          <w:tcPr>
            <w:tcW w:w="7188" w:type="dxa"/>
            <w:vAlign w:val="center"/>
          </w:tcPr>
          <w:p w:rsidR="005C7071" w:rsidRPr="00656420" w:rsidRDefault="007B43CB" w:rsidP="007B43CB">
            <w:pPr>
              <w:pStyle w:val="Textoindependiente"/>
              <w:spacing w:after="0"/>
              <w:rPr>
                <w:b/>
                <w:sz w:val="16"/>
                <w:szCs w:val="16"/>
              </w:rPr>
            </w:pPr>
            <w:r>
              <w:rPr>
                <w:b/>
                <w:sz w:val="16"/>
                <w:szCs w:val="16"/>
              </w:rPr>
              <w:t>CALLE 59</w:t>
            </w:r>
            <w:r w:rsidR="0077456C">
              <w:rPr>
                <w:b/>
                <w:sz w:val="16"/>
                <w:szCs w:val="16"/>
              </w:rPr>
              <w:t xml:space="preserve"> </w:t>
            </w:r>
            <w:r w:rsidR="007F363B">
              <w:rPr>
                <w:b/>
                <w:sz w:val="16"/>
                <w:szCs w:val="16"/>
              </w:rPr>
              <w:t xml:space="preserve"> </w:t>
            </w:r>
            <w:r w:rsidR="00933C0A">
              <w:rPr>
                <w:b/>
                <w:sz w:val="16"/>
                <w:szCs w:val="16"/>
              </w:rPr>
              <w:t xml:space="preserve">Nº </w:t>
            </w:r>
            <w:r>
              <w:rPr>
                <w:b/>
                <w:sz w:val="16"/>
                <w:szCs w:val="16"/>
              </w:rPr>
              <w:t>4</w:t>
            </w:r>
            <w:r w:rsidR="003D4E79">
              <w:rPr>
                <w:b/>
                <w:sz w:val="16"/>
                <w:szCs w:val="16"/>
              </w:rPr>
              <w:t>4</w:t>
            </w:r>
            <w:r w:rsidR="00945463">
              <w:rPr>
                <w:b/>
                <w:sz w:val="16"/>
                <w:szCs w:val="16"/>
              </w:rPr>
              <w:t xml:space="preserve"> </w:t>
            </w:r>
            <w:r w:rsidR="00EF441B">
              <w:rPr>
                <w:b/>
                <w:sz w:val="16"/>
                <w:szCs w:val="16"/>
              </w:rPr>
              <w:t xml:space="preserve">– </w:t>
            </w:r>
            <w:r>
              <w:rPr>
                <w:b/>
                <w:sz w:val="16"/>
                <w:szCs w:val="16"/>
              </w:rPr>
              <w:t>04</w:t>
            </w:r>
          </w:p>
        </w:tc>
      </w:tr>
    </w:tbl>
    <w:p w:rsidR="007E618A" w:rsidRPr="00656420" w:rsidRDefault="007E618A" w:rsidP="007E618A">
      <w:pPr>
        <w:pStyle w:val="Textoindependiente"/>
        <w:spacing w:after="0"/>
        <w:ind w:left="360"/>
        <w:jc w:val="both"/>
        <w:rPr>
          <w:sz w:val="6"/>
          <w:szCs w:val="6"/>
        </w:rPr>
      </w:pPr>
    </w:p>
    <w:p w:rsidR="00B72F8C" w:rsidRPr="00656420" w:rsidRDefault="0024067A" w:rsidP="00E56C3F">
      <w:pPr>
        <w:pStyle w:val="Textoindependiente"/>
        <w:numPr>
          <w:ilvl w:val="0"/>
          <w:numId w:val="1"/>
        </w:numPr>
        <w:spacing w:after="0"/>
        <w:jc w:val="both"/>
        <w:rPr>
          <w:sz w:val="16"/>
          <w:szCs w:val="16"/>
        </w:rPr>
      </w:pPr>
      <w:r w:rsidRPr="00656420">
        <w:rPr>
          <w:sz w:val="16"/>
          <w:szCs w:val="16"/>
        </w:rPr>
        <w:t>D</w:t>
      </w:r>
      <w:r w:rsidR="00C238DD" w:rsidRPr="00656420">
        <w:rPr>
          <w:sz w:val="16"/>
          <w:szCs w:val="16"/>
        </w:rPr>
        <w:t xml:space="preserve">e </w:t>
      </w:r>
      <w:r w:rsidR="000A4EEC" w:rsidRPr="00656420">
        <w:rPr>
          <w:sz w:val="16"/>
          <w:szCs w:val="16"/>
        </w:rPr>
        <w:t>conformidad</w:t>
      </w:r>
      <w:r w:rsidR="00C238DD" w:rsidRPr="00656420">
        <w:rPr>
          <w:sz w:val="16"/>
          <w:szCs w:val="16"/>
        </w:rPr>
        <w:t xml:space="preserve"> con </w:t>
      </w:r>
      <w:r w:rsidR="000A4EEC" w:rsidRPr="00656420">
        <w:rPr>
          <w:sz w:val="16"/>
          <w:szCs w:val="16"/>
        </w:rPr>
        <w:t xml:space="preserve">las normas urbanísticas </w:t>
      </w:r>
      <w:r w:rsidR="00011A44" w:rsidRPr="00656420">
        <w:rPr>
          <w:sz w:val="16"/>
          <w:szCs w:val="16"/>
        </w:rPr>
        <w:t>del Plan  de Ordenamiento Territorio,</w:t>
      </w:r>
      <w:r w:rsidR="007F6BEB" w:rsidRPr="00656420">
        <w:rPr>
          <w:sz w:val="16"/>
          <w:szCs w:val="16"/>
        </w:rPr>
        <w:t xml:space="preserve"> Adoptado mediante el</w:t>
      </w:r>
      <w:r w:rsidR="00011A44" w:rsidRPr="00656420">
        <w:rPr>
          <w:sz w:val="16"/>
          <w:szCs w:val="16"/>
        </w:rPr>
        <w:t xml:space="preserve"> Decreto </w:t>
      </w:r>
      <w:r w:rsidR="007F6BEB" w:rsidRPr="00656420">
        <w:rPr>
          <w:sz w:val="16"/>
          <w:szCs w:val="16"/>
        </w:rPr>
        <w:t>0212 de 28 de febrero 2014</w:t>
      </w:r>
      <w:r w:rsidR="00011A44" w:rsidRPr="00656420">
        <w:rPr>
          <w:sz w:val="16"/>
          <w:szCs w:val="16"/>
        </w:rPr>
        <w:t xml:space="preserve"> el predio referenciado con la anterior nomenclatura urbana, se encuentra clasificado:</w:t>
      </w:r>
      <w:r w:rsidR="00D53DA2" w:rsidRPr="00656420">
        <w:rPr>
          <w:sz w:val="16"/>
          <w:szCs w:val="16"/>
        </w:rPr>
        <w:t xml:space="preserve"> </w:t>
      </w:r>
    </w:p>
    <w:tbl>
      <w:tblPr>
        <w:tblW w:w="9898" w:type="dxa"/>
        <w:jc w:val="center"/>
        <w:tblInd w:w="-96" w:type="dxa"/>
        <w:tblLook w:val="01E0" w:firstRow="1" w:lastRow="1" w:firstColumn="1" w:lastColumn="1" w:noHBand="0" w:noVBand="0"/>
      </w:tblPr>
      <w:tblGrid>
        <w:gridCol w:w="2731"/>
        <w:gridCol w:w="7167"/>
      </w:tblGrid>
      <w:tr w:rsidR="00410268" w:rsidRPr="00656420" w:rsidTr="007B43CB">
        <w:trPr>
          <w:trHeight w:val="227"/>
          <w:jc w:val="center"/>
        </w:trPr>
        <w:tc>
          <w:tcPr>
            <w:tcW w:w="2731" w:type="dxa"/>
            <w:tcBorders>
              <w:top w:val="single" w:sz="4" w:space="0" w:color="auto"/>
              <w:left w:val="single" w:sz="4" w:space="0" w:color="auto"/>
              <w:bottom w:val="single" w:sz="4" w:space="0" w:color="auto"/>
              <w:right w:val="single" w:sz="4" w:space="0" w:color="auto"/>
            </w:tcBorders>
            <w:vAlign w:val="bottom"/>
          </w:tcPr>
          <w:p w:rsidR="00410268" w:rsidRPr="00656420" w:rsidRDefault="00410268" w:rsidP="00FD26A6">
            <w:pPr>
              <w:autoSpaceDE w:val="0"/>
              <w:autoSpaceDN w:val="0"/>
              <w:adjustRightInd w:val="0"/>
              <w:rPr>
                <w:rFonts w:ascii="Times New Roman" w:hAnsi="Times New Roman"/>
                <w:sz w:val="16"/>
                <w:szCs w:val="16"/>
              </w:rPr>
            </w:pPr>
            <w:r w:rsidRPr="00656420">
              <w:rPr>
                <w:rFonts w:ascii="Times New Roman" w:hAnsi="Times New Roman"/>
                <w:sz w:val="16"/>
                <w:szCs w:val="16"/>
              </w:rPr>
              <w:t>SUELO:</w:t>
            </w:r>
          </w:p>
        </w:tc>
        <w:tc>
          <w:tcPr>
            <w:tcW w:w="7167" w:type="dxa"/>
            <w:tcBorders>
              <w:top w:val="single" w:sz="4" w:space="0" w:color="auto"/>
              <w:left w:val="single" w:sz="4" w:space="0" w:color="auto"/>
              <w:bottom w:val="single" w:sz="4" w:space="0" w:color="auto"/>
              <w:right w:val="single" w:sz="4" w:space="0" w:color="auto"/>
            </w:tcBorders>
            <w:vAlign w:val="center"/>
          </w:tcPr>
          <w:p w:rsidR="00410268" w:rsidRPr="00656420" w:rsidRDefault="00886012" w:rsidP="00B60151">
            <w:pPr>
              <w:autoSpaceDE w:val="0"/>
              <w:autoSpaceDN w:val="0"/>
              <w:adjustRightInd w:val="0"/>
              <w:rPr>
                <w:rFonts w:ascii="Times New Roman" w:hAnsi="Times New Roman"/>
                <w:sz w:val="16"/>
                <w:szCs w:val="16"/>
              </w:rPr>
            </w:pPr>
            <w:r w:rsidRPr="00656420">
              <w:rPr>
                <w:rFonts w:ascii="Times New Roman" w:hAnsi="Times New Roman"/>
                <w:sz w:val="16"/>
                <w:szCs w:val="16"/>
              </w:rPr>
              <w:t>URBANO</w:t>
            </w:r>
          </w:p>
        </w:tc>
      </w:tr>
      <w:tr w:rsidR="00410268" w:rsidRPr="00656420" w:rsidTr="007B43CB">
        <w:trPr>
          <w:trHeight w:val="227"/>
          <w:jc w:val="center"/>
        </w:trPr>
        <w:tc>
          <w:tcPr>
            <w:tcW w:w="2731" w:type="dxa"/>
            <w:tcBorders>
              <w:top w:val="single" w:sz="4" w:space="0" w:color="auto"/>
              <w:left w:val="single" w:sz="4" w:space="0" w:color="auto"/>
              <w:bottom w:val="single" w:sz="4" w:space="0" w:color="auto"/>
              <w:right w:val="single" w:sz="4" w:space="0" w:color="auto"/>
            </w:tcBorders>
            <w:vAlign w:val="bottom"/>
          </w:tcPr>
          <w:p w:rsidR="00410268" w:rsidRPr="00656420" w:rsidRDefault="00410268" w:rsidP="00FD26A6">
            <w:pPr>
              <w:autoSpaceDE w:val="0"/>
              <w:autoSpaceDN w:val="0"/>
              <w:adjustRightInd w:val="0"/>
              <w:rPr>
                <w:rFonts w:ascii="Times New Roman" w:hAnsi="Times New Roman"/>
                <w:sz w:val="16"/>
                <w:szCs w:val="16"/>
              </w:rPr>
            </w:pPr>
            <w:r w:rsidRPr="00656420">
              <w:rPr>
                <w:rFonts w:ascii="Times New Roman" w:hAnsi="Times New Roman"/>
                <w:sz w:val="16"/>
                <w:szCs w:val="16"/>
              </w:rPr>
              <w:t>PIEZA</w:t>
            </w:r>
            <w:r w:rsidR="008736E3" w:rsidRPr="00656420">
              <w:rPr>
                <w:rFonts w:ascii="Times New Roman" w:hAnsi="Times New Roman"/>
                <w:sz w:val="16"/>
                <w:szCs w:val="16"/>
              </w:rPr>
              <w:t xml:space="preserve"> URBANA</w:t>
            </w:r>
            <w:r w:rsidRPr="00656420">
              <w:rPr>
                <w:rFonts w:ascii="Times New Roman" w:hAnsi="Times New Roman"/>
                <w:sz w:val="16"/>
                <w:szCs w:val="16"/>
              </w:rPr>
              <w:t>:</w:t>
            </w:r>
          </w:p>
        </w:tc>
        <w:tc>
          <w:tcPr>
            <w:tcW w:w="7167" w:type="dxa"/>
            <w:tcBorders>
              <w:top w:val="single" w:sz="4" w:space="0" w:color="auto"/>
              <w:left w:val="single" w:sz="4" w:space="0" w:color="auto"/>
              <w:bottom w:val="single" w:sz="4" w:space="0" w:color="auto"/>
              <w:right w:val="single" w:sz="4" w:space="0" w:color="auto"/>
            </w:tcBorders>
            <w:vAlign w:val="center"/>
          </w:tcPr>
          <w:p w:rsidR="00410268" w:rsidRPr="008769DD" w:rsidRDefault="007B43CB" w:rsidP="007B43CB">
            <w:pPr>
              <w:autoSpaceDE w:val="0"/>
              <w:autoSpaceDN w:val="0"/>
              <w:adjustRightInd w:val="0"/>
              <w:rPr>
                <w:rFonts w:ascii="Times New Roman" w:hAnsi="Times New Roman"/>
                <w:b/>
                <w:sz w:val="16"/>
                <w:szCs w:val="16"/>
              </w:rPr>
            </w:pPr>
            <w:r>
              <w:rPr>
                <w:rFonts w:ascii="Times New Roman" w:hAnsi="Times New Roman"/>
                <w:b/>
                <w:sz w:val="16"/>
                <w:szCs w:val="16"/>
              </w:rPr>
              <w:t>PRADO NORTE</w:t>
            </w:r>
          </w:p>
        </w:tc>
      </w:tr>
      <w:tr w:rsidR="0098574E" w:rsidRPr="00656420" w:rsidTr="007B43CB">
        <w:trPr>
          <w:trHeight w:val="60"/>
          <w:jc w:val="center"/>
        </w:trPr>
        <w:tc>
          <w:tcPr>
            <w:tcW w:w="2731" w:type="dxa"/>
            <w:tcBorders>
              <w:top w:val="single" w:sz="4" w:space="0" w:color="auto"/>
              <w:left w:val="single" w:sz="4" w:space="0" w:color="auto"/>
              <w:right w:val="single" w:sz="4" w:space="0" w:color="auto"/>
            </w:tcBorders>
            <w:vAlign w:val="center"/>
          </w:tcPr>
          <w:p w:rsidR="0098574E" w:rsidRPr="00656420" w:rsidRDefault="0098574E" w:rsidP="00C04602">
            <w:pPr>
              <w:autoSpaceDE w:val="0"/>
              <w:autoSpaceDN w:val="0"/>
              <w:adjustRightInd w:val="0"/>
              <w:rPr>
                <w:rFonts w:ascii="Times New Roman" w:hAnsi="Times New Roman"/>
                <w:sz w:val="16"/>
                <w:szCs w:val="16"/>
              </w:rPr>
            </w:pPr>
            <w:r w:rsidRPr="00656420">
              <w:rPr>
                <w:rFonts w:ascii="Times New Roman" w:hAnsi="Times New Roman"/>
                <w:sz w:val="16"/>
                <w:szCs w:val="16"/>
              </w:rPr>
              <w:t>TRATAMIENTO URBANISTICO:</w:t>
            </w:r>
          </w:p>
        </w:tc>
        <w:tc>
          <w:tcPr>
            <w:tcW w:w="7167" w:type="dxa"/>
            <w:tcBorders>
              <w:top w:val="single" w:sz="4" w:space="0" w:color="auto"/>
              <w:left w:val="single" w:sz="4" w:space="0" w:color="auto"/>
              <w:right w:val="single" w:sz="4" w:space="0" w:color="auto"/>
            </w:tcBorders>
            <w:vAlign w:val="center"/>
          </w:tcPr>
          <w:p w:rsidR="0098574E" w:rsidRPr="008769DD" w:rsidRDefault="0098574E" w:rsidP="00933C0A">
            <w:pPr>
              <w:autoSpaceDE w:val="0"/>
              <w:autoSpaceDN w:val="0"/>
              <w:adjustRightInd w:val="0"/>
              <w:rPr>
                <w:rFonts w:ascii="Times New Roman" w:hAnsi="Times New Roman"/>
                <w:b/>
                <w:sz w:val="16"/>
                <w:szCs w:val="16"/>
              </w:rPr>
            </w:pPr>
            <w:r>
              <w:rPr>
                <w:rFonts w:ascii="Times New Roman" w:hAnsi="Times New Roman"/>
                <w:b/>
                <w:sz w:val="16"/>
                <w:szCs w:val="16"/>
              </w:rPr>
              <w:t>CONSOLIDACION – NIVEL-</w:t>
            </w:r>
            <w:r w:rsidR="007B43CB">
              <w:rPr>
                <w:rFonts w:ascii="Times New Roman" w:hAnsi="Times New Roman"/>
                <w:b/>
                <w:sz w:val="16"/>
                <w:szCs w:val="16"/>
              </w:rPr>
              <w:t>3</w:t>
            </w:r>
          </w:p>
        </w:tc>
      </w:tr>
      <w:tr w:rsidR="00410268" w:rsidRPr="00656420" w:rsidTr="007B43CB">
        <w:trPr>
          <w:trHeight w:val="227"/>
          <w:jc w:val="center"/>
        </w:trPr>
        <w:tc>
          <w:tcPr>
            <w:tcW w:w="2731" w:type="dxa"/>
            <w:tcBorders>
              <w:top w:val="single" w:sz="4" w:space="0" w:color="auto"/>
              <w:left w:val="single" w:sz="4" w:space="0" w:color="auto"/>
              <w:bottom w:val="single" w:sz="4" w:space="0" w:color="auto"/>
              <w:right w:val="single" w:sz="4" w:space="0" w:color="auto"/>
            </w:tcBorders>
            <w:vAlign w:val="center"/>
          </w:tcPr>
          <w:p w:rsidR="00410268" w:rsidRPr="00656420" w:rsidRDefault="00410268" w:rsidP="009F2E78">
            <w:pPr>
              <w:autoSpaceDE w:val="0"/>
              <w:autoSpaceDN w:val="0"/>
              <w:adjustRightInd w:val="0"/>
              <w:rPr>
                <w:rFonts w:ascii="Times New Roman" w:hAnsi="Times New Roman"/>
                <w:sz w:val="16"/>
                <w:szCs w:val="16"/>
              </w:rPr>
            </w:pPr>
            <w:r w:rsidRPr="00656420">
              <w:rPr>
                <w:rFonts w:ascii="Times New Roman" w:hAnsi="Times New Roman"/>
                <w:sz w:val="16"/>
                <w:szCs w:val="16"/>
              </w:rPr>
              <w:t>SECTOR:</w:t>
            </w:r>
          </w:p>
        </w:tc>
        <w:tc>
          <w:tcPr>
            <w:tcW w:w="7167" w:type="dxa"/>
            <w:tcBorders>
              <w:top w:val="single" w:sz="4" w:space="0" w:color="auto"/>
              <w:left w:val="single" w:sz="4" w:space="0" w:color="auto"/>
              <w:bottom w:val="single" w:sz="4" w:space="0" w:color="auto"/>
              <w:right w:val="single" w:sz="4" w:space="0" w:color="auto"/>
            </w:tcBorders>
            <w:vAlign w:val="center"/>
          </w:tcPr>
          <w:p w:rsidR="00410268" w:rsidRPr="00891934" w:rsidRDefault="00F86322" w:rsidP="00B60151">
            <w:pPr>
              <w:autoSpaceDE w:val="0"/>
              <w:autoSpaceDN w:val="0"/>
              <w:adjustRightInd w:val="0"/>
              <w:rPr>
                <w:rFonts w:ascii="Times New Roman" w:hAnsi="Times New Roman"/>
                <w:b/>
                <w:sz w:val="16"/>
                <w:szCs w:val="16"/>
              </w:rPr>
            </w:pPr>
            <w:r>
              <w:rPr>
                <w:rFonts w:ascii="Times New Roman" w:hAnsi="Times New Roman"/>
                <w:b/>
                <w:sz w:val="16"/>
                <w:szCs w:val="16"/>
              </w:rPr>
              <w:t>POLIGONO RESIDENCIAL TIPO 3</w:t>
            </w:r>
            <w:r w:rsidR="00AD582F">
              <w:rPr>
                <w:rFonts w:ascii="Times New Roman" w:hAnsi="Times New Roman"/>
                <w:b/>
                <w:sz w:val="16"/>
                <w:szCs w:val="16"/>
              </w:rPr>
              <w:t xml:space="preserve"> </w:t>
            </w:r>
            <w:r w:rsidR="00F56C4C">
              <w:rPr>
                <w:rFonts w:ascii="Times New Roman" w:hAnsi="Times New Roman"/>
                <w:b/>
                <w:sz w:val="16"/>
                <w:szCs w:val="16"/>
              </w:rPr>
              <w:t>(PR-3)</w:t>
            </w:r>
          </w:p>
        </w:tc>
      </w:tr>
    </w:tbl>
    <w:p w:rsidR="00B72F8C" w:rsidRPr="00656420" w:rsidRDefault="00B72F8C" w:rsidP="002C64F4">
      <w:pPr>
        <w:autoSpaceDE w:val="0"/>
        <w:autoSpaceDN w:val="0"/>
        <w:adjustRightInd w:val="0"/>
        <w:ind w:left="-142" w:firstLine="142"/>
        <w:jc w:val="both"/>
        <w:rPr>
          <w:rFonts w:ascii="Times New Roman" w:hAnsi="Times New Roman"/>
          <w:sz w:val="4"/>
          <w:szCs w:val="4"/>
          <w:lang w:eastAsia="es-ES"/>
        </w:rPr>
      </w:pPr>
    </w:p>
    <w:p w:rsidR="00AD582F" w:rsidRDefault="00B82725" w:rsidP="00AD582F">
      <w:pPr>
        <w:pStyle w:val="Prrafodelista"/>
        <w:numPr>
          <w:ilvl w:val="0"/>
          <w:numId w:val="1"/>
        </w:numPr>
        <w:autoSpaceDE w:val="0"/>
        <w:autoSpaceDN w:val="0"/>
        <w:adjustRightInd w:val="0"/>
        <w:jc w:val="both"/>
        <w:rPr>
          <w:rFonts w:ascii="Times New Roman" w:hAnsi="Times New Roman"/>
          <w:b/>
          <w:sz w:val="16"/>
          <w:szCs w:val="16"/>
        </w:rPr>
      </w:pPr>
      <w:r w:rsidRPr="00D652C8">
        <w:rPr>
          <w:rFonts w:ascii="Times New Roman" w:hAnsi="Times New Roman"/>
          <w:b/>
          <w:sz w:val="16"/>
          <w:szCs w:val="16"/>
        </w:rPr>
        <w:t>USO PRINCIPAL:</w:t>
      </w:r>
      <w:r w:rsidR="00D652C8">
        <w:rPr>
          <w:rFonts w:ascii="Times New Roman" w:hAnsi="Times New Roman"/>
          <w:b/>
          <w:sz w:val="16"/>
          <w:szCs w:val="16"/>
        </w:rPr>
        <w:t xml:space="preserve"> </w:t>
      </w:r>
    </w:p>
    <w:p w:rsidR="00AD582F" w:rsidRPr="00AD582F" w:rsidRDefault="00AD582F" w:rsidP="00AD582F">
      <w:pPr>
        <w:pStyle w:val="Prrafodelista"/>
        <w:autoSpaceDE w:val="0"/>
        <w:autoSpaceDN w:val="0"/>
        <w:adjustRightInd w:val="0"/>
        <w:ind w:left="360"/>
        <w:jc w:val="both"/>
        <w:rPr>
          <w:rFonts w:ascii="Times New Roman" w:hAnsi="Times New Roman"/>
          <w:b/>
          <w:sz w:val="8"/>
          <w:szCs w:val="8"/>
        </w:rPr>
      </w:pPr>
    </w:p>
    <w:tbl>
      <w:tblPr>
        <w:tblStyle w:val="Tablaconcuadrcula"/>
        <w:tblW w:w="0" w:type="auto"/>
        <w:tblInd w:w="108" w:type="dxa"/>
        <w:tblLook w:val="04A0" w:firstRow="1" w:lastRow="0" w:firstColumn="1" w:lastColumn="0" w:noHBand="0" w:noVBand="1"/>
      </w:tblPr>
      <w:tblGrid>
        <w:gridCol w:w="2772"/>
        <w:gridCol w:w="7167"/>
      </w:tblGrid>
      <w:tr w:rsidR="00D652C8" w:rsidRPr="00656420" w:rsidTr="002B6709">
        <w:tc>
          <w:tcPr>
            <w:tcW w:w="2772" w:type="dxa"/>
            <w:tcBorders>
              <w:top w:val="single" w:sz="4" w:space="0" w:color="auto"/>
              <w:left w:val="single" w:sz="4" w:space="0" w:color="auto"/>
              <w:bottom w:val="single" w:sz="4" w:space="0" w:color="auto"/>
              <w:right w:val="single" w:sz="4" w:space="0" w:color="auto"/>
            </w:tcBorders>
            <w:vAlign w:val="center"/>
            <w:hideMark/>
          </w:tcPr>
          <w:p w:rsidR="00D652C8" w:rsidRPr="00656420" w:rsidRDefault="00D652C8" w:rsidP="00AD582F">
            <w:pPr>
              <w:pStyle w:val="Prrafodelista"/>
              <w:autoSpaceDE w:val="0"/>
              <w:autoSpaceDN w:val="0"/>
              <w:adjustRightInd w:val="0"/>
              <w:ind w:left="0"/>
              <w:jc w:val="center"/>
              <w:rPr>
                <w:rFonts w:ascii="Times New Roman" w:hAnsi="Times New Roman"/>
                <w:b/>
                <w:sz w:val="16"/>
                <w:szCs w:val="16"/>
              </w:rPr>
            </w:pPr>
            <w:r w:rsidRPr="00656420">
              <w:rPr>
                <w:rFonts w:ascii="Times New Roman" w:hAnsi="Times New Roman"/>
                <w:b/>
                <w:sz w:val="16"/>
                <w:szCs w:val="16"/>
              </w:rPr>
              <w:t>DESCRIPCIÓN</w:t>
            </w:r>
          </w:p>
        </w:tc>
        <w:tc>
          <w:tcPr>
            <w:tcW w:w="7167" w:type="dxa"/>
            <w:tcBorders>
              <w:top w:val="single" w:sz="4" w:space="0" w:color="auto"/>
              <w:left w:val="single" w:sz="4" w:space="0" w:color="auto"/>
              <w:bottom w:val="single" w:sz="4" w:space="0" w:color="auto"/>
              <w:right w:val="single" w:sz="4" w:space="0" w:color="auto"/>
            </w:tcBorders>
          </w:tcPr>
          <w:p w:rsidR="00D652C8" w:rsidRPr="00656420" w:rsidRDefault="00D652C8" w:rsidP="00E53EA4">
            <w:pPr>
              <w:pStyle w:val="Prrafodelista"/>
              <w:autoSpaceDE w:val="0"/>
              <w:autoSpaceDN w:val="0"/>
              <w:adjustRightInd w:val="0"/>
              <w:ind w:left="0"/>
              <w:jc w:val="both"/>
              <w:rPr>
                <w:rFonts w:ascii="Times New Roman" w:hAnsi="Times New Roman"/>
                <w:sz w:val="16"/>
                <w:szCs w:val="16"/>
              </w:rPr>
            </w:pPr>
          </w:p>
        </w:tc>
      </w:tr>
      <w:tr w:rsidR="00D652C8" w:rsidRPr="00656420" w:rsidTr="002B6709">
        <w:tc>
          <w:tcPr>
            <w:tcW w:w="2772" w:type="dxa"/>
            <w:vMerge w:val="restart"/>
            <w:tcBorders>
              <w:top w:val="single" w:sz="4" w:space="0" w:color="auto"/>
              <w:left w:val="single" w:sz="4" w:space="0" w:color="auto"/>
              <w:bottom w:val="single" w:sz="4" w:space="0" w:color="auto"/>
              <w:right w:val="single" w:sz="4" w:space="0" w:color="auto"/>
            </w:tcBorders>
            <w:vAlign w:val="center"/>
            <w:hideMark/>
          </w:tcPr>
          <w:p w:rsidR="00D652C8" w:rsidRPr="00656420" w:rsidRDefault="00D652C8" w:rsidP="00E53EA4">
            <w:pPr>
              <w:pStyle w:val="Prrafodelista"/>
              <w:autoSpaceDE w:val="0"/>
              <w:autoSpaceDN w:val="0"/>
              <w:adjustRightInd w:val="0"/>
              <w:ind w:left="0"/>
              <w:jc w:val="center"/>
              <w:rPr>
                <w:rFonts w:ascii="Times New Roman" w:hAnsi="Times New Roman"/>
                <w:b/>
                <w:sz w:val="16"/>
                <w:szCs w:val="16"/>
              </w:rPr>
            </w:pPr>
            <w:r w:rsidRPr="00656420">
              <w:rPr>
                <w:rFonts w:ascii="Times New Roman" w:hAnsi="Times New Roman"/>
                <w:b/>
                <w:sz w:val="16"/>
                <w:szCs w:val="16"/>
              </w:rPr>
              <w:t>RESIDENCIAL</w:t>
            </w:r>
          </w:p>
        </w:tc>
        <w:tc>
          <w:tcPr>
            <w:tcW w:w="7167" w:type="dxa"/>
            <w:tcBorders>
              <w:top w:val="single" w:sz="4" w:space="0" w:color="auto"/>
              <w:left w:val="single" w:sz="4" w:space="0" w:color="auto"/>
              <w:bottom w:val="single" w:sz="4" w:space="0" w:color="auto"/>
              <w:right w:val="single" w:sz="4" w:space="0" w:color="auto"/>
            </w:tcBorders>
            <w:hideMark/>
          </w:tcPr>
          <w:p w:rsidR="00D652C8" w:rsidRPr="00B60151" w:rsidRDefault="00D652C8" w:rsidP="00E53EA4">
            <w:pPr>
              <w:pStyle w:val="Prrafodelista"/>
              <w:autoSpaceDE w:val="0"/>
              <w:autoSpaceDN w:val="0"/>
              <w:adjustRightInd w:val="0"/>
              <w:ind w:left="0"/>
              <w:jc w:val="both"/>
              <w:rPr>
                <w:rFonts w:ascii="Times New Roman" w:hAnsi="Times New Roman"/>
                <w:sz w:val="16"/>
                <w:szCs w:val="16"/>
              </w:rPr>
            </w:pPr>
            <w:r w:rsidRPr="00B60151">
              <w:rPr>
                <w:rFonts w:ascii="Times New Roman" w:hAnsi="Times New Roman"/>
                <w:sz w:val="16"/>
                <w:szCs w:val="16"/>
              </w:rPr>
              <w:t>UNIFAMILIAR</w:t>
            </w:r>
          </w:p>
        </w:tc>
      </w:tr>
      <w:tr w:rsidR="00D652C8" w:rsidRPr="00656420" w:rsidTr="002B6709">
        <w:tc>
          <w:tcPr>
            <w:tcW w:w="2772" w:type="dxa"/>
            <w:vMerge/>
            <w:tcBorders>
              <w:top w:val="single" w:sz="4" w:space="0" w:color="auto"/>
              <w:left w:val="single" w:sz="4" w:space="0" w:color="auto"/>
              <w:bottom w:val="single" w:sz="4" w:space="0" w:color="auto"/>
              <w:right w:val="single" w:sz="4" w:space="0" w:color="auto"/>
            </w:tcBorders>
            <w:vAlign w:val="center"/>
            <w:hideMark/>
          </w:tcPr>
          <w:p w:rsidR="00D652C8" w:rsidRPr="00656420" w:rsidRDefault="00D652C8" w:rsidP="00E53EA4">
            <w:pPr>
              <w:rPr>
                <w:rFonts w:ascii="Times New Roman" w:hAnsi="Times New Roman"/>
                <w:b/>
                <w:sz w:val="16"/>
                <w:szCs w:val="16"/>
              </w:rPr>
            </w:pPr>
          </w:p>
        </w:tc>
        <w:tc>
          <w:tcPr>
            <w:tcW w:w="7167" w:type="dxa"/>
            <w:tcBorders>
              <w:top w:val="single" w:sz="4" w:space="0" w:color="auto"/>
              <w:left w:val="single" w:sz="4" w:space="0" w:color="auto"/>
              <w:bottom w:val="single" w:sz="4" w:space="0" w:color="auto"/>
              <w:right w:val="single" w:sz="4" w:space="0" w:color="auto"/>
            </w:tcBorders>
            <w:hideMark/>
          </w:tcPr>
          <w:p w:rsidR="00D652C8" w:rsidRPr="00B60151" w:rsidRDefault="00D652C8" w:rsidP="00E53EA4">
            <w:pPr>
              <w:pStyle w:val="Prrafodelista"/>
              <w:autoSpaceDE w:val="0"/>
              <w:autoSpaceDN w:val="0"/>
              <w:adjustRightInd w:val="0"/>
              <w:ind w:left="0"/>
              <w:jc w:val="both"/>
              <w:rPr>
                <w:rFonts w:ascii="Times New Roman" w:hAnsi="Times New Roman"/>
                <w:sz w:val="16"/>
                <w:szCs w:val="16"/>
              </w:rPr>
            </w:pPr>
            <w:r w:rsidRPr="00B60151">
              <w:rPr>
                <w:rFonts w:ascii="Times New Roman" w:hAnsi="Times New Roman"/>
                <w:sz w:val="16"/>
                <w:szCs w:val="16"/>
              </w:rPr>
              <w:t>BIFAMILIAR</w:t>
            </w:r>
          </w:p>
        </w:tc>
      </w:tr>
      <w:tr w:rsidR="00D652C8" w:rsidRPr="00656420" w:rsidTr="002B6709">
        <w:tc>
          <w:tcPr>
            <w:tcW w:w="2772" w:type="dxa"/>
            <w:vMerge/>
            <w:tcBorders>
              <w:top w:val="single" w:sz="4" w:space="0" w:color="auto"/>
              <w:left w:val="single" w:sz="4" w:space="0" w:color="auto"/>
              <w:bottom w:val="single" w:sz="4" w:space="0" w:color="auto"/>
              <w:right w:val="single" w:sz="4" w:space="0" w:color="auto"/>
            </w:tcBorders>
            <w:vAlign w:val="center"/>
            <w:hideMark/>
          </w:tcPr>
          <w:p w:rsidR="00D652C8" w:rsidRPr="00656420" w:rsidRDefault="00D652C8" w:rsidP="00E53EA4">
            <w:pPr>
              <w:rPr>
                <w:rFonts w:ascii="Times New Roman" w:hAnsi="Times New Roman"/>
                <w:b/>
                <w:sz w:val="16"/>
                <w:szCs w:val="16"/>
              </w:rPr>
            </w:pPr>
          </w:p>
        </w:tc>
        <w:tc>
          <w:tcPr>
            <w:tcW w:w="7167" w:type="dxa"/>
            <w:tcBorders>
              <w:top w:val="single" w:sz="4" w:space="0" w:color="auto"/>
              <w:left w:val="single" w:sz="4" w:space="0" w:color="auto"/>
              <w:bottom w:val="single" w:sz="4" w:space="0" w:color="auto"/>
              <w:right w:val="single" w:sz="4" w:space="0" w:color="auto"/>
            </w:tcBorders>
            <w:hideMark/>
          </w:tcPr>
          <w:p w:rsidR="00D652C8" w:rsidRPr="00B60151" w:rsidRDefault="00D652C8" w:rsidP="00E53EA4">
            <w:pPr>
              <w:pStyle w:val="Prrafodelista"/>
              <w:autoSpaceDE w:val="0"/>
              <w:autoSpaceDN w:val="0"/>
              <w:adjustRightInd w:val="0"/>
              <w:ind w:left="0"/>
              <w:jc w:val="both"/>
              <w:rPr>
                <w:rFonts w:ascii="Times New Roman" w:hAnsi="Times New Roman"/>
                <w:sz w:val="16"/>
                <w:szCs w:val="16"/>
              </w:rPr>
            </w:pPr>
            <w:r w:rsidRPr="00B60151">
              <w:rPr>
                <w:rFonts w:ascii="Times New Roman" w:hAnsi="Times New Roman"/>
                <w:sz w:val="16"/>
                <w:szCs w:val="16"/>
              </w:rPr>
              <w:t>TRIFAMILIAR</w:t>
            </w:r>
          </w:p>
        </w:tc>
      </w:tr>
      <w:tr w:rsidR="00D652C8" w:rsidRPr="00656420" w:rsidTr="002B6709">
        <w:tc>
          <w:tcPr>
            <w:tcW w:w="2772" w:type="dxa"/>
            <w:vMerge/>
            <w:tcBorders>
              <w:top w:val="single" w:sz="4" w:space="0" w:color="auto"/>
              <w:left w:val="single" w:sz="4" w:space="0" w:color="auto"/>
              <w:bottom w:val="single" w:sz="4" w:space="0" w:color="auto"/>
              <w:right w:val="single" w:sz="4" w:space="0" w:color="auto"/>
            </w:tcBorders>
            <w:vAlign w:val="center"/>
            <w:hideMark/>
          </w:tcPr>
          <w:p w:rsidR="00D652C8" w:rsidRPr="00656420" w:rsidRDefault="00D652C8" w:rsidP="00E53EA4">
            <w:pPr>
              <w:rPr>
                <w:rFonts w:ascii="Times New Roman" w:hAnsi="Times New Roman"/>
                <w:b/>
                <w:sz w:val="16"/>
                <w:szCs w:val="16"/>
              </w:rPr>
            </w:pPr>
          </w:p>
        </w:tc>
        <w:tc>
          <w:tcPr>
            <w:tcW w:w="7167" w:type="dxa"/>
            <w:tcBorders>
              <w:top w:val="single" w:sz="4" w:space="0" w:color="auto"/>
              <w:left w:val="single" w:sz="4" w:space="0" w:color="auto"/>
              <w:bottom w:val="single" w:sz="4" w:space="0" w:color="auto"/>
              <w:right w:val="single" w:sz="4" w:space="0" w:color="auto"/>
            </w:tcBorders>
            <w:hideMark/>
          </w:tcPr>
          <w:p w:rsidR="00D652C8" w:rsidRPr="00B60151" w:rsidRDefault="00D652C8" w:rsidP="00E53EA4">
            <w:pPr>
              <w:pStyle w:val="Prrafodelista"/>
              <w:autoSpaceDE w:val="0"/>
              <w:autoSpaceDN w:val="0"/>
              <w:adjustRightInd w:val="0"/>
              <w:ind w:left="0"/>
              <w:jc w:val="both"/>
              <w:rPr>
                <w:rFonts w:ascii="Times New Roman" w:hAnsi="Times New Roman"/>
                <w:sz w:val="16"/>
                <w:szCs w:val="16"/>
              </w:rPr>
            </w:pPr>
            <w:r w:rsidRPr="00B60151">
              <w:rPr>
                <w:rFonts w:ascii="Times New Roman" w:hAnsi="Times New Roman"/>
                <w:sz w:val="16"/>
                <w:szCs w:val="16"/>
              </w:rPr>
              <w:t>MULTIFAMILIAR</w:t>
            </w:r>
          </w:p>
        </w:tc>
      </w:tr>
    </w:tbl>
    <w:p w:rsidR="0003349B" w:rsidRPr="0078713E" w:rsidRDefault="0003349B" w:rsidP="0003349B">
      <w:pPr>
        <w:jc w:val="both"/>
        <w:rPr>
          <w:rFonts w:ascii="Times New Roman" w:hAnsi="Times New Roman"/>
          <w:color w:val="000000"/>
          <w:sz w:val="8"/>
          <w:szCs w:val="8"/>
          <w:lang w:eastAsia="es-ES"/>
        </w:rPr>
      </w:pPr>
    </w:p>
    <w:p w:rsidR="00F86322" w:rsidRDefault="00F86322" w:rsidP="00F86322">
      <w:pPr>
        <w:pStyle w:val="Prrafodelista"/>
        <w:numPr>
          <w:ilvl w:val="0"/>
          <w:numId w:val="1"/>
        </w:numPr>
        <w:autoSpaceDE w:val="0"/>
        <w:autoSpaceDN w:val="0"/>
        <w:adjustRightInd w:val="0"/>
        <w:jc w:val="both"/>
        <w:rPr>
          <w:rFonts w:ascii="Times New Roman" w:hAnsi="Times New Roman"/>
          <w:b/>
          <w:sz w:val="16"/>
          <w:szCs w:val="16"/>
        </w:rPr>
      </w:pPr>
      <w:r w:rsidRPr="00656420">
        <w:rPr>
          <w:rFonts w:ascii="Times New Roman" w:hAnsi="Times New Roman"/>
          <w:b/>
          <w:sz w:val="16"/>
          <w:szCs w:val="16"/>
        </w:rPr>
        <w:t>USO COMPLEMENTARIO:</w:t>
      </w:r>
    </w:p>
    <w:p w:rsidR="0078713E" w:rsidRPr="0078713E" w:rsidRDefault="0078713E" w:rsidP="0078713E">
      <w:pPr>
        <w:pStyle w:val="Prrafodelista"/>
        <w:autoSpaceDE w:val="0"/>
        <w:autoSpaceDN w:val="0"/>
        <w:adjustRightInd w:val="0"/>
        <w:ind w:left="360"/>
        <w:jc w:val="both"/>
        <w:rPr>
          <w:rFonts w:ascii="Times New Roman" w:hAnsi="Times New Roman"/>
          <w:b/>
          <w:sz w:val="8"/>
          <w:szCs w:val="8"/>
        </w:rPr>
      </w:pPr>
    </w:p>
    <w:tbl>
      <w:tblPr>
        <w:tblStyle w:val="Tablaconcuadrcula"/>
        <w:tblW w:w="0" w:type="auto"/>
        <w:tblInd w:w="108" w:type="dxa"/>
        <w:tblLook w:val="04A0" w:firstRow="1" w:lastRow="0" w:firstColumn="1" w:lastColumn="0" w:noHBand="0" w:noVBand="1"/>
      </w:tblPr>
      <w:tblGrid>
        <w:gridCol w:w="2772"/>
        <w:gridCol w:w="5431"/>
        <w:gridCol w:w="1720"/>
      </w:tblGrid>
      <w:tr w:rsidR="00F86322" w:rsidTr="00E30CCF">
        <w:tc>
          <w:tcPr>
            <w:tcW w:w="8203" w:type="dxa"/>
            <w:gridSpan w:val="2"/>
            <w:vAlign w:val="center"/>
          </w:tcPr>
          <w:p w:rsidR="00F86322" w:rsidRDefault="00F86322" w:rsidP="007F363B">
            <w:pPr>
              <w:pStyle w:val="Textoindependiente"/>
              <w:spacing w:after="0"/>
              <w:jc w:val="center"/>
              <w:rPr>
                <w:b/>
                <w:sz w:val="16"/>
                <w:szCs w:val="16"/>
              </w:rPr>
            </w:pPr>
            <w:r>
              <w:rPr>
                <w:b/>
                <w:sz w:val="16"/>
                <w:szCs w:val="16"/>
              </w:rPr>
              <w:t>DESCRIPCIÓN</w:t>
            </w:r>
          </w:p>
        </w:tc>
        <w:tc>
          <w:tcPr>
            <w:tcW w:w="1720" w:type="dxa"/>
          </w:tcPr>
          <w:p w:rsidR="00F86322" w:rsidRDefault="00F86322" w:rsidP="007F363B">
            <w:pPr>
              <w:pStyle w:val="Textoindependiente"/>
              <w:spacing w:after="0"/>
              <w:jc w:val="both"/>
              <w:rPr>
                <w:b/>
                <w:sz w:val="16"/>
                <w:szCs w:val="16"/>
              </w:rPr>
            </w:pPr>
            <w:r>
              <w:rPr>
                <w:b/>
                <w:sz w:val="16"/>
                <w:szCs w:val="16"/>
              </w:rPr>
              <w:t>ESCALAS</w:t>
            </w:r>
          </w:p>
        </w:tc>
      </w:tr>
      <w:tr w:rsidR="005C10E9" w:rsidTr="00E30CCF">
        <w:trPr>
          <w:trHeight w:val="73"/>
        </w:trPr>
        <w:tc>
          <w:tcPr>
            <w:tcW w:w="2772" w:type="dxa"/>
            <w:vMerge w:val="restart"/>
            <w:vAlign w:val="center"/>
          </w:tcPr>
          <w:p w:rsidR="005C10E9" w:rsidRDefault="005C10E9" w:rsidP="007F363B">
            <w:pPr>
              <w:pStyle w:val="Textoindependiente"/>
              <w:spacing w:after="0"/>
              <w:jc w:val="center"/>
              <w:rPr>
                <w:b/>
                <w:sz w:val="16"/>
                <w:szCs w:val="16"/>
              </w:rPr>
            </w:pPr>
            <w:r>
              <w:rPr>
                <w:b/>
                <w:sz w:val="16"/>
                <w:szCs w:val="16"/>
              </w:rPr>
              <w:t>USO INSTITUCIONAL</w:t>
            </w:r>
          </w:p>
        </w:tc>
        <w:tc>
          <w:tcPr>
            <w:tcW w:w="5431" w:type="dxa"/>
          </w:tcPr>
          <w:p w:rsidR="005C10E9" w:rsidRPr="00B60151" w:rsidRDefault="005C10E9" w:rsidP="005C10E9">
            <w:pPr>
              <w:pStyle w:val="Textoindependiente"/>
              <w:spacing w:after="0"/>
              <w:rPr>
                <w:sz w:val="16"/>
                <w:szCs w:val="16"/>
              </w:rPr>
            </w:pPr>
            <w:r w:rsidRPr="00B60151">
              <w:rPr>
                <w:sz w:val="16"/>
                <w:szCs w:val="16"/>
              </w:rPr>
              <w:t>EDUCACION.</w:t>
            </w:r>
          </w:p>
        </w:tc>
        <w:tc>
          <w:tcPr>
            <w:tcW w:w="1720" w:type="dxa"/>
            <w:vAlign w:val="center"/>
          </w:tcPr>
          <w:p w:rsidR="005C10E9" w:rsidRPr="00B60151" w:rsidRDefault="005C10E9" w:rsidP="005C10E9">
            <w:pPr>
              <w:pStyle w:val="Textoindependiente"/>
              <w:spacing w:after="0"/>
              <w:rPr>
                <w:sz w:val="16"/>
                <w:szCs w:val="16"/>
              </w:rPr>
            </w:pPr>
            <w:r w:rsidRPr="00B60151">
              <w:rPr>
                <w:sz w:val="16"/>
                <w:szCs w:val="16"/>
              </w:rPr>
              <w:t>Local</w:t>
            </w:r>
          </w:p>
        </w:tc>
      </w:tr>
      <w:tr w:rsidR="00F86322" w:rsidTr="00E30CCF">
        <w:tc>
          <w:tcPr>
            <w:tcW w:w="2772" w:type="dxa"/>
            <w:vMerge/>
            <w:vAlign w:val="center"/>
          </w:tcPr>
          <w:p w:rsidR="00F86322" w:rsidRDefault="00F86322" w:rsidP="007F363B">
            <w:pPr>
              <w:pStyle w:val="Textoindependiente"/>
              <w:spacing w:after="0"/>
              <w:jc w:val="center"/>
              <w:rPr>
                <w:b/>
                <w:sz w:val="16"/>
                <w:szCs w:val="16"/>
              </w:rPr>
            </w:pPr>
          </w:p>
        </w:tc>
        <w:tc>
          <w:tcPr>
            <w:tcW w:w="5431" w:type="dxa"/>
          </w:tcPr>
          <w:p w:rsidR="00F86322" w:rsidRPr="00B60151" w:rsidRDefault="00F86322" w:rsidP="007F363B">
            <w:pPr>
              <w:pStyle w:val="Textoindependiente"/>
              <w:spacing w:after="0"/>
              <w:rPr>
                <w:sz w:val="16"/>
                <w:szCs w:val="16"/>
              </w:rPr>
            </w:pPr>
            <w:r w:rsidRPr="00B60151">
              <w:rPr>
                <w:sz w:val="16"/>
                <w:szCs w:val="16"/>
              </w:rPr>
              <w:t>BIENESTAR SOCIAL.</w:t>
            </w:r>
          </w:p>
        </w:tc>
        <w:tc>
          <w:tcPr>
            <w:tcW w:w="1720" w:type="dxa"/>
          </w:tcPr>
          <w:p w:rsidR="00F86322" w:rsidRPr="00B60151" w:rsidRDefault="00F86322" w:rsidP="002B6709">
            <w:pPr>
              <w:pStyle w:val="Textoindependiente"/>
              <w:spacing w:after="0"/>
              <w:jc w:val="both"/>
              <w:rPr>
                <w:sz w:val="16"/>
                <w:szCs w:val="16"/>
              </w:rPr>
            </w:pPr>
            <w:r w:rsidRPr="00B60151">
              <w:rPr>
                <w:sz w:val="16"/>
                <w:szCs w:val="16"/>
              </w:rPr>
              <w:t xml:space="preserve">Local </w:t>
            </w:r>
          </w:p>
        </w:tc>
      </w:tr>
      <w:tr w:rsidR="002B6709" w:rsidTr="00E30CCF">
        <w:trPr>
          <w:trHeight w:val="109"/>
        </w:trPr>
        <w:tc>
          <w:tcPr>
            <w:tcW w:w="2772" w:type="dxa"/>
            <w:vMerge/>
            <w:vAlign w:val="center"/>
          </w:tcPr>
          <w:p w:rsidR="002B6709" w:rsidRDefault="002B6709" w:rsidP="007F363B">
            <w:pPr>
              <w:pStyle w:val="Textoindependiente"/>
              <w:spacing w:after="0"/>
              <w:jc w:val="center"/>
              <w:rPr>
                <w:b/>
                <w:sz w:val="16"/>
                <w:szCs w:val="16"/>
              </w:rPr>
            </w:pPr>
          </w:p>
        </w:tc>
        <w:tc>
          <w:tcPr>
            <w:tcW w:w="5431" w:type="dxa"/>
            <w:vAlign w:val="center"/>
          </w:tcPr>
          <w:p w:rsidR="002B6709" w:rsidRPr="00B60151" w:rsidRDefault="002B6709" w:rsidP="002B6709">
            <w:pPr>
              <w:pStyle w:val="Textoindependiente"/>
              <w:spacing w:after="0"/>
              <w:rPr>
                <w:sz w:val="16"/>
                <w:szCs w:val="16"/>
              </w:rPr>
            </w:pPr>
            <w:r w:rsidRPr="00B60151">
              <w:rPr>
                <w:sz w:val="16"/>
                <w:szCs w:val="16"/>
              </w:rPr>
              <w:t>SEGURIDAD Y DEFENSA.</w:t>
            </w:r>
          </w:p>
        </w:tc>
        <w:tc>
          <w:tcPr>
            <w:tcW w:w="1720" w:type="dxa"/>
            <w:vAlign w:val="center"/>
          </w:tcPr>
          <w:p w:rsidR="002B6709" w:rsidRPr="00B60151" w:rsidRDefault="002B6709" w:rsidP="002B6709">
            <w:pPr>
              <w:pStyle w:val="Textoindependiente"/>
              <w:spacing w:after="0"/>
              <w:rPr>
                <w:sz w:val="16"/>
                <w:szCs w:val="16"/>
              </w:rPr>
            </w:pPr>
            <w:r w:rsidRPr="00B60151">
              <w:rPr>
                <w:sz w:val="16"/>
                <w:szCs w:val="16"/>
              </w:rPr>
              <w:t xml:space="preserve">Local </w:t>
            </w:r>
          </w:p>
        </w:tc>
      </w:tr>
      <w:tr w:rsidR="00F86322" w:rsidTr="00E30CCF">
        <w:trPr>
          <w:trHeight w:val="197"/>
        </w:trPr>
        <w:tc>
          <w:tcPr>
            <w:tcW w:w="2772" w:type="dxa"/>
            <w:vAlign w:val="center"/>
          </w:tcPr>
          <w:p w:rsidR="00F86322" w:rsidRDefault="00F86322" w:rsidP="007F363B">
            <w:pPr>
              <w:pStyle w:val="Textoindependiente"/>
              <w:spacing w:after="0"/>
              <w:jc w:val="center"/>
              <w:rPr>
                <w:b/>
                <w:sz w:val="16"/>
                <w:szCs w:val="16"/>
              </w:rPr>
            </w:pPr>
            <w:r>
              <w:rPr>
                <w:b/>
                <w:sz w:val="16"/>
                <w:szCs w:val="16"/>
              </w:rPr>
              <w:t>USO COMERCIO DE BIENES</w:t>
            </w:r>
          </w:p>
        </w:tc>
        <w:tc>
          <w:tcPr>
            <w:tcW w:w="5431" w:type="dxa"/>
            <w:vAlign w:val="center"/>
          </w:tcPr>
          <w:p w:rsidR="00F86322" w:rsidRPr="00B60151" w:rsidRDefault="00F86322" w:rsidP="007F363B">
            <w:pPr>
              <w:pStyle w:val="Textoindependiente"/>
              <w:spacing w:after="0"/>
              <w:rPr>
                <w:sz w:val="16"/>
                <w:szCs w:val="16"/>
              </w:rPr>
            </w:pPr>
            <w:r w:rsidRPr="00B60151">
              <w:rPr>
                <w:sz w:val="16"/>
                <w:szCs w:val="16"/>
              </w:rPr>
              <w:t>PRODUCTOS PARA EL CONSUMO Y MERCANCIAS</w:t>
            </w:r>
          </w:p>
        </w:tc>
        <w:tc>
          <w:tcPr>
            <w:tcW w:w="1720" w:type="dxa"/>
            <w:vAlign w:val="center"/>
          </w:tcPr>
          <w:p w:rsidR="00F86322" w:rsidRPr="00B60151" w:rsidRDefault="005C10E9" w:rsidP="005C10E9">
            <w:pPr>
              <w:pStyle w:val="Textoindependiente"/>
              <w:spacing w:after="0"/>
              <w:rPr>
                <w:sz w:val="16"/>
                <w:szCs w:val="16"/>
              </w:rPr>
            </w:pPr>
            <w:r w:rsidRPr="00B60151">
              <w:rPr>
                <w:sz w:val="16"/>
                <w:szCs w:val="16"/>
              </w:rPr>
              <w:t xml:space="preserve">Local  y </w:t>
            </w:r>
            <w:r w:rsidR="00F86322" w:rsidRPr="00B60151">
              <w:rPr>
                <w:sz w:val="16"/>
                <w:szCs w:val="16"/>
              </w:rPr>
              <w:t xml:space="preserve"> zonal</w:t>
            </w:r>
          </w:p>
        </w:tc>
      </w:tr>
      <w:tr w:rsidR="00C16202" w:rsidTr="00E30CCF">
        <w:tc>
          <w:tcPr>
            <w:tcW w:w="2772" w:type="dxa"/>
            <w:vMerge w:val="restart"/>
            <w:vAlign w:val="center"/>
          </w:tcPr>
          <w:p w:rsidR="00C16202" w:rsidRDefault="00C16202" w:rsidP="007F363B">
            <w:pPr>
              <w:pStyle w:val="Textoindependiente"/>
              <w:spacing w:after="0"/>
              <w:jc w:val="center"/>
              <w:rPr>
                <w:b/>
                <w:sz w:val="16"/>
                <w:szCs w:val="16"/>
              </w:rPr>
            </w:pPr>
            <w:r>
              <w:rPr>
                <w:b/>
                <w:sz w:val="16"/>
                <w:szCs w:val="16"/>
              </w:rPr>
              <w:t>USO COMERCIO DE SERVICIOS</w:t>
            </w:r>
          </w:p>
        </w:tc>
        <w:tc>
          <w:tcPr>
            <w:tcW w:w="5431" w:type="dxa"/>
          </w:tcPr>
          <w:p w:rsidR="00C16202" w:rsidRPr="00B60151" w:rsidRDefault="00C16202" w:rsidP="007F363B">
            <w:pPr>
              <w:pStyle w:val="Textoindependiente"/>
              <w:spacing w:after="0"/>
              <w:jc w:val="both"/>
              <w:rPr>
                <w:sz w:val="16"/>
                <w:szCs w:val="16"/>
              </w:rPr>
            </w:pPr>
            <w:r w:rsidRPr="00B60151">
              <w:rPr>
                <w:sz w:val="16"/>
                <w:szCs w:val="16"/>
              </w:rPr>
              <w:t>FINANCIEROS Y SEGUROS</w:t>
            </w:r>
          </w:p>
        </w:tc>
        <w:tc>
          <w:tcPr>
            <w:tcW w:w="1720" w:type="dxa"/>
          </w:tcPr>
          <w:p w:rsidR="00C16202" w:rsidRPr="00B60151" w:rsidRDefault="00C16202" w:rsidP="00C16202">
            <w:pPr>
              <w:pStyle w:val="Textoindependiente"/>
              <w:spacing w:after="0"/>
              <w:jc w:val="both"/>
              <w:rPr>
                <w:sz w:val="16"/>
                <w:szCs w:val="16"/>
              </w:rPr>
            </w:pPr>
            <w:r w:rsidRPr="00B60151">
              <w:rPr>
                <w:sz w:val="16"/>
                <w:szCs w:val="16"/>
              </w:rPr>
              <w:t xml:space="preserve">Local </w:t>
            </w:r>
          </w:p>
        </w:tc>
      </w:tr>
      <w:tr w:rsidR="00C16202" w:rsidTr="00E30CCF">
        <w:tc>
          <w:tcPr>
            <w:tcW w:w="2772" w:type="dxa"/>
            <w:vMerge/>
          </w:tcPr>
          <w:p w:rsidR="00C16202" w:rsidRDefault="00C16202" w:rsidP="007F363B">
            <w:pPr>
              <w:pStyle w:val="Textoindependiente"/>
              <w:spacing w:after="0"/>
              <w:jc w:val="both"/>
              <w:rPr>
                <w:b/>
                <w:sz w:val="16"/>
                <w:szCs w:val="16"/>
              </w:rPr>
            </w:pPr>
          </w:p>
        </w:tc>
        <w:tc>
          <w:tcPr>
            <w:tcW w:w="5431" w:type="dxa"/>
          </w:tcPr>
          <w:p w:rsidR="00C16202" w:rsidRPr="00B60151" w:rsidRDefault="00C16202" w:rsidP="007F363B">
            <w:pPr>
              <w:pStyle w:val="Textoindependiente"/>
              <w:spacing w:after="0"/>
              <w:jc w:val="both"/>
              <w:rPr>
                <w:sz w:val="16"/>
                <w:szCs w:val="16"/>
              </w:rPr>
            </w:pPr>
            <w:r w:rsidRPr="00B60151">
              <w:rPr>
                <w:sz w:val="16"/>
                <w:szCs w:val="16"/>
              </w:rPr>
              <w:t>ACTIVIDADES PROFESIONALES Y SIMILARES</w:t>
            </w:r>
          </w:p>
        </w:tc>
        <w:tc>
          <w:tcPr>
            <w:tcW w:w="1720" w:type="dxa"/>
          </w:tcPr>
          <w:p w:rsidR="00C16202" w:rsidRPr="00B60151" w:rsidRDefault="00C16202" w:rsidP="007F363B">
            <w:pPr>
              <w:rPr>
                <w:rFonts w:ascii="Times New Roman" w:hAnsi="Times New Roman"/>
              </w:rPr>
            </w:pPr>
            <w:r w:rsidRPr="00B60151">
              <w:rPr>
                <w:rFonts w:ascii="Times New Roman" w:hAnsi="Times New Roman"/>
                <w:sz w:val="16"/>
                <w:szCs w:val="16"/>
              </w:rPr>
              <w:t>Local  y  zonal</w:t>
            </w:r>
          </w:p>
        </w:tc>
      </w:tr>
      <w:tr w:rsidR="00C16202" w:rsidTr="00E30CCF">
        <w:trPr>
          <w:trHeight w:val="70"/>
        </w:trPr>
        <w:tc>
          <w:tcPr>
            <w:tcW w:w="2772" w:type="dxa"/>
            <w:vMerge/>
          </w:tcPr>
          <w:p w:rsidR="00C16202" w:rsidRDefault="00C16202" w:rsidP="007F363B">
            <w:pPr>
              <w:pStyle w:val="Textoindependiente"/>
              <w:spacing w:after="0"/>
              <w:jc w:val="both"/>
              <w:rPr>
                <w:b/>
                <w:sz w:val="16"/>
                <w:szCs w:val="16"/>
              </w:rPr>
            </w:pPr>
          </w:p>
        </w:tc>
        <w:tc>
          <w:tcPr>
            <w:tcW w:w="5431" w:type="dxa"/>
            <w:vAlign w:val="center"/>
          </w:tcPr>
          <w:p w:rsidR="00C16202" w:rsidRPr="00B60151" w:rsidRDefault="00C16202" w:rsidP="007F363B">
            <w:pPr>
              <w:pStyle w:val="Textoindependiente"/>
              <w:spacing w:after="0"/>
              <w:rPr>
                <w:sz w:val="16"/>
                <w:szCs w:val="16"/>
              </w:rPr>
            </w:pPr>
            <w:r w:rsidRPr="00B60151">
              <w:rPr>
                <w:sz w:val="16"/>
                <w:szCs w:val="16"/>
              </w:rPr>
              <w:t>INFORMACION Y COMUNICACIONES</w:t>
            </w:r>
          </w:p>
        </w:tc>
        <w:tc>
          <w:tcPr>
            <w:tcW w:w="1720" w:type="dxa"/>
          </w:tcPr>
          <w:p w:rsidR="00C16202" w:rsidRPr="00B60151" w:rsidRDefault="00C16202" w:rsidP="007F363B">
            <w:pPr>
              <w:rPr>
                <w:rFonts w:ascii="Times New Roman" w:hAnsi="Times New Roman"/>
              </w:rPr>
            </w:pPr>
            <w:r w:rsidRPr="00B60151">
              <w:rPr>
                <w:rFonts w:ascii="Times New Roman" w:hAnsi="Times New Roman"/>
                <w:sz w:val="16"/>
                <w:szCs w:val="16"/>
              </w:rPr>
              <w:t>Local</w:t>
            </w:r>
          </w:p>
        </w:tc>
      </w:tr>
      <w:tr w:rsidR="00C16202" w:rsidTr="00E30CCF">
        <w:trPr>
          <w:trHeight w:val="70"/>
        </w:trPr>
        <w:tc>
          <w:tcPr>
            <w:tcW w:w="2772" w:type="dxa"/>
            <w:vMerge/>
          </w:tcPr>
          <w:p w:rsidR="00C16202" w:rsidRDefault="00C16202" w:rsidP="007F363B">
            <w:pPr>
              <w:pStyle w:val="Textoindependiente"/>
              <w:spacing w:after="0"/>
              <w:jc w:val="both"/>
              <w:rPr>
                <w:b/>
                <w:sz w:val="16"/>
                <w:szCs w:val="16"/>
              </w:rPr>
            </w:pPr>
          </w:p>
        </w:tc>
        <w:tc>
          <w:tcPr>
            <w:tcW w:w="5431" w:type="dxa"/>
          </w:tcPr>
          <w:p w:rsidR="00C16202" w:rsidRPr="00B60151" w:rsidRDefault="00C16202" w:rsidP="007F363B">
            <w:pPr>
              <w:pStyle w:val="Textoindependiente"/>
              <w:spacing w:after="0"/>
              <w:jc w:val="both"/>
              <w:rPr>
                <w:sz w:val="16"/>
                <w:szCs w:val="16"/>
                <w:highlight w:val="yellow"/>
              </w:rPr>
            </w:pPr>
            <w:r w:rsidRPr="00B60151">
              <w:rPr>
                <w:sz w:val="16"/>
                <w:szCs w:val="16"/>
              </w:rPr>
              <w:t>SERVICIOS DE APOYO</w:t>
            </w:r>
          </w:p>
        </w:tc>
        <w:tc>
          <w:tcPr>
            <w:tcW w:w="1720" w:type="dxa"/>
          </w:tcPr>
          <w:p w:rsidR="00C16202" w:rsidRPr="00B60151" w:rsidRDefault="00C16202" w:rsidP="007F363B">
            <w:pPr>
              <w:rPr>
                <w:rFonts w:ascii="Times New Roman" w:hAnsi="Times New Roman"/>
                <w:highlight w:val="yellow"/>
              </w:rPr>
            </w:pPr>
            <w:r w:rsidRPr="00B60151">
              <w:rPr>
                <w:rFonts w:ascii="Times New Roman" w:hAnsi="Times New Roman"/>
                <w:sz w:val="16"/>
                <w:szCs w:val="16"/>
              </w:rPr>
              <w:t>Local</w:t>
            </w:r>
          </w:p>
        </w:tc>
      </w:tr>
      <w:tr w:rsidR="00C16202" w:rsidTr="00E30CCF">
        <w:trPr>
          <w:trHeight w:val="70"/>
        </w:trPr>
        <w:tc>
          <w:tcPr>
            <w:tcW w:w="2772" w:type="dxa"/>
            <w:vMerge/>
          </w:tcPr>
          <w:p w:rsidR="00C16202" w:rsidRDefault="00C16202" w:rsidP="007F363B">
            <w:pPr>
              <w:pStyle w:val="Textoindependiente"/>
              <w:spacing w:after="0"/>
              <w:jc w:val="both"/>
              <w:rPr>
                <w:b/>
                <w:sz w:val="16"/>
                <w:szCs w:val="16"/>
              </w:rPr>
            </w:pPr>
          </w:p>
        </w:tc>
        <w:tc>
          <w:tcPr>
            <w:tcW w:w="5431" w:type="dxa"/>
            <w:vAlign w:val="center"/>
          </w:tcPr>
          <w:p w:rsidR="00C16202" w:rsidRPr="00B60151" w:rsidRDefault="00C16202" w:rsidP="007F363B">
            <w:pPr>
              <w:pStyle w:val="Textoindependiente"/>
              <w:spacing w:after="0"/>
              <w:rPr>
                <w:sz w:val="16"/>
                <w:szCs w:val="16"/>
              </w:rPr>
            </w:pPr>
            <w:r w:rsidRPr="00B60151">
              <w:rPr>
                <w:sz w:val="16"/>
                <w:szCs w:val="16"/>
              </w:rPr>
              <w:t>COMIDAS, BEBIDAS Y SITIOS DE REUNION.</w:t>
            </w:r>
          </w:p>
        </w:tc>
        <w:tc>
          <w:tcPr>
            <w:tcW w:w="1720" w:type="dxa"/>
          </w:tcPr>
          <w:p w:rsidR="00C16202" w:rsidRPr="00B60151" w:rsidRDefault="00C16202" w:rsidP="00C16202">
            <w:pPr>
              <w:rPr>
                <w:rFonts w:ascii="Times New Roman" w:hAnsi="Times New Roman"/>
              </w:rPr>
            </w:pPr>
            <w:r w:rsidRPr="00B60151">
              <w:rPr>
                <w:rFonts w:ascii="Times New Roman" w:hAnsi="Times New Roman"/>
                <w:sz w:val="16"/>
                <w:szCs w:val="16"/>
              </w:rPr>
              <w:t xml:space="preserve">Local </w:t>
            </w:r>
          </w:p>
        </w:tc>
      </w:tr>
      <w:tr w:rsidR="00C16202" w:rsidTr="00E30CCF">
        <w:trPr>
          <w:trHeight w:val="70"/>
        </w:trPr>
        <w:tc>
          <w:tcPr>
            <w:tcW w:w="2772" w:type="dxa"/>
            <w:vMerge/>
          </w:tcPr>
          <w:p w:rsidR="00C16202" w:rsidRDefault="00C16202" w:rsidP="007F363B">
            <w:pPr>
              <w:pStyle w:val="Textoindependiente"/>
              <w:spacing w:after="0"/>
              <w:jc w:val="both"/>
              <w:rPr>
                <w:b/>
                <w:sz w:val="16"/>
                <w:szCs w:val="16"/>
              </w:rPr>
            </w:pPr>
          </w:p>
        </w:tc>
        <w:tc>
          <w:tcPr>
            <w:tcW w:w="5431" w:type="dxa"/>
          </w:tcPr>
          <w:p w:rsidR="00C16202" w:rsidRPr="00B60151" w:rsidRDefault="00C16202" w:rsidP="007F363B">
            <w:pPr>
              <w:pStyle w:val="Textoindependiente"/>
              <w:spacing w:after="0"/>
              <w:jc w:val="both"/>
              <w:rPr>
                <w:sz w:val="16"/>
                <w:szCs w:val="16"/>
              </w:rPr>
            </w:pPr>
            <w:r w:rsidRPr="00B60151">
              <w:rPr>
                <w:sz w:val="16"/>
                <w:szCs w:val="16"/>
              </w:rPr>
              <w:t>SALAS DE BELLEZA Y AFINES.</w:t>
            </w:r>
          </w:p>
        </w:tc>
        <w:tc>
          <w:tcPr>
            <w:tcW w:w="1720" w:type="dxa"/>
          </w:tcPr>
          <w:p w:rsidR="00C16202" w:rsidRPr="00B60151" w:rsidRDefault="00C16202" w:rsidP="00C16202">
            <w:pPr>
              <w:rPr>
                <w:rFonts w:ascii="Times New Roman" w:hAnsi="Times New Roman"/>
              </w:rPr>
            </w:pPr>
            <w:r w:rsidRPr="00B60151">
              <w:rPr>
                <w:rFonts w:ascii="Times New Roman" w:hAnsi="Times New Roman"/>
                <w:sz w:val="16"/>
                <w:szCs w:val="16"/>
              </w:rPr>
              <w:t xml:space="preserve">Local </w:t>
            </w:r>
          </w:p>
        </w:tc>
      </w:tr>
      <w:tr w:rsidR="0078713E" w:rsidTr="00E30CCF">
        <w:trPr>
          <w:trHeight w:val="70"/>
        </w:trPr>
        <w:tc>
          <w:tcPr>
            <w:tcW w:w="2772" w:type="dxa"/>
            <w:vMerge w:val="restart"/>
            <w:vAlign w:val="center"/>
          </w:tcPr>
          <w:p w:rsidR="0078713E" w:rsidRDefault="0078713E" w:rsidP="0078713E">
            <w:pPr>
              <w:pStyle w:val="Textoindependiente"/>
              <w:spacing w:after="0"/>
              <w:jc w:val="center"/>
              <w:rPr>
                <w:b/>
                <w:sz w:val="16"/>
                <w:szCs w:val="16"/>
              </w:rPr>
            </w:pPr>
            <w:r>
              <w:rPr>
                <w:b/>
                <w:sz w:val="16"/>
                <w:szCs w:val="16"/>
              </w:rPr>
              <w:t>USO INDUSTRIAL</w:t>
            </w:r>
          </w:p>
        </w:tc>
        <w:tc>
          <w:tcPr>
            <w:tcW w:w="5431" w:type="dxa"/>
          </w:tcPr>
          <w:p w:rsidR="0078713E" w:rsidRPr="00B60151" w:rsidRDefault="0078713E" w:rsidP="007F363B">
            <w:pPr>
              <w:pStyle w:val="Textoindependiente"/>
              <w:spacing w:after="0"/>
              <w:jc w:val="both"/>
              <w:rPr>
                <w:sz w:val="16"/>
                <w:szCs w:val="16"/>
              </w:rPr>
            </w:pPr>
            <w:r w:rsidRPr="00B60151">
              <w:rPr>
                <w:sz w:val="16"/>
                <w:szCs w:val="16"/>
              </w:rPr>
              <w:t>ALIMENTICIAS</w:t>
            </w:r>
          </w:p>
        </w:tc>
        <w:tc>
          <w:tcPr>
            <w:tcW w:w="1720" w:type="dxa"/>
          </w:tcPr>
          <w:p w:rsidR="0078713E" w:rsidRPr="00B60151" w:rsidRDefault="0078713E" w:rsidP="00C16202">
            <w:pPr>
              <w:rPr>
                <w:rFonts w:ascii="Times New Roman" w:hAnsi="Times New Roman"/>
                <w:sz w:val="16"/>
                <w:szCs w:val="16"/>
              </w:rPr>
            </w:pPr>
            <w:r w:rsidRPr="00B60151">
              <w:rPr>
                <w:rFonts w:ascii="Times New Roman" w:hAnsi="Times New Roman"/>
                <w:sz w:val="16"/>
                <w:szCs w:val="16"/>
              </w:rPr>
              <w:t>Local</w:t>
            </w:r>
          </w:p>
        </w:tc>
      </w:tr>
      <w:tr w:rsidR="0078713E" w:rsidTr="00E30CCF">
        <w:trPr>
          <w:trHeight w:val="70"/>
        </w:trPr>
        <w:tc>
          <w:tcPr>
            <w:tcW w:w="2772" w:type="dxa"/>
            <w:vMerge/>
          </w:tcPr>
          <w:p w:rsidR="0078713E" w:rsidRDefault="0078713E" w:rsidP="007F363B">
            <w:pPr>
              <w:pStyle w:val="Textoindependiente"/>
              <w:spacing w:after="0"/>
              <w:jc w:val="both"/>
              <w:rPr>
                <w:b/>
                <w:sz w:val="16"/>
                <w:szCs w:val="16"/>
              </w:rPr>
            </w:pPr>
          </w:p>
        </w:tc>
        <w:tc>
          <w:tcPr>
            <w:tcW w:w="5431" w:type="dxa"/>
          </w:tcPr>
          <w:p w:rsidR="0078713E" w:rsidRPr="00B60151" w:rsidRDefault="0078713E" w:rsidP="007F363B">
            <w:pPr>
              <w:pStyle w:val="Textoindependiente"/>
              <w:spacing w:after="0"/>
              <w:jc w:val="both"/>
              <w:rPr>
                <w:sz w:val="16"/>
                <w:szCs w:val="16"/>
              </w:rPr>
            </w:pPr>
            <w:r w:rsidRPr="00B60151">
              <w:rPr>
                <w:sz w:val="16"/>
                <w:szCs w:val="16"/>
              </w:rPr>
              <w:t>TEXTILES,CUEROS Y SIMILARES</w:t>
            </w:r>
          </w:p>
        </w:tc>
        <w:tc>
          <w:tcPr>
            <w:tcW w:w="1720" w:type="dxa"/>
          </w:tcPr>
          <w:p w:rsidR="0078713E" w:rsidRPr="00B60151" w:rsidRDefault="0078713E" w:rsidP="00C16202">
            <w:pPr>
              <w:rPr>
                <w:rFonts w:ascii="Times New Roman" w:hAnsi="Times New Roman"/>
                <w:sz w:val="16"/>
                <w:szCs w:val="16"/>
              </w:rPr>
            </w:pPr>
            <w:r w:rsidRPr="00B60151">
              <w:rPr>
                <w:rFonts w:ascii="Times New Roman" w:hAnsi="Times New Roman"/>
                <w:sz w:val="16"/>
                <w:szCs w:val="16"/>
              </w:rPr>
              <w:t>Local</w:t>
            </w:r>
          </w:p>
        </w:tc>
      </w:tr>
    </w:tbl>
    <w:p w:rsidR="00F86322" w:rsidRPr="0098574E" w:rsidRDefault="00F86322" w:rsidP="0003349B">
      <w:pPr>
        <w:jc w:val="both"/>
        <w:rPr>
          <w:rFonts w:ascii="Times New Roman" w:hAnsi="Times New Roman"/>
          <w:color w:val="000000"/>
          <w:sz w:val="8"/>
          <w:szCs w:val="8"/>
          <w:lang w:eastAsia="es-ES"/>
        </w:rPr>
      </w:pPr>
    </w:p>
    <w:p w:rsidR="007F363B" w:rsidRPr="001406CF" w:rsidRDefault="007F363B" w:rsidP="007F363B">
      <w:pPr>
        <w:pStyle w:val="Textoindependiente"/>
        <w:numPr>
          <w:ilvl w:val="0"/>
          <w:numId w:val="1"/>
        </w:numPr>
        <w:spacing w:after="0"/>
        <w:jc w:val="both"/>
        <w:rPr>
          <w:b/>
          <w:sz w:val="16"/>
          <w:szCs w:val="16"/>
        </w:rPr>
      </w:pPr>
      <w:r w:rsidRPr="0031018C">
        <w:rPr>
          <w:b/>
          <w:sz w:val="16"/>
          <w:szCs w:val="16"/>
        </w:rPr>
        <w:t>EDIFICABILIDAD</w:t>
      </w:r>
    </w:p>
    <w:p w:rsidR="007F363B" w:rsidRDefault="007F363B" w:rsidP="007F363B">
      <w:pPr>
        <w:autoSpaceDE w:val="0"/>
        <w:autoSpaceDN w:val="0"/>
        <w:adjustRightInd w:val="0"/>
        <w:jc w:val="both"/>
        <w:rPr>
          <w:sz w:val="4"/>
          <w:szCs w:val="4"/>
          <w:lang w:eastAsia="es-ES"/>
        </w:rPr>
      </w:pPr>
    </w:p>
    <w:tbl>
      <w:tblPr>
        <w:tblStyle w:val="Tablaconcuadrcula"/>
        <w:tblW w:w="0" w:type="auto"/>
        <w:tblInd w:w="108" w:type="dxa"/>
        <w:tblLook w:val="04A0" w:firstRow="1" w:lastRow="0" w:firstColumn="1" w:lastColumn="0" w:noHBand="0" w:noVBand="1"/>
      </w:tblPr>
      <w:tblGrid>
        <w:gridCol w:w="2410"/>
        <w:gridCol w:w="3686"/>
        <w:gridCol w:w="3829"/>
      </w:tblGrid>
      <w:tr w:rsidR="007F363B" w:rsidRPr="008C35AA" w:rsidTr="00E558C7">
        <w:trPr>
          <w:trHeight w:val="237"/>
        </w:trPr>
        <w:tc>
          <w:tcPr>
            <w:tcW w:w="2410" w:type="dxa"/>
            <w:vAlign w:val="center"/>
          </w:tcPr>
          <w:p w:rsidR="007F363B" w:rsidRPr="008C35AA" w:rsidRDefault="007F363B" w:rsidP="007F363B">
            <w:pPr>
              <w:autoSpaceDE w:val="0"/>
              <w:autoSpaceDN w:val="0"/>
              <w:adjustRightInd w:val="0"/>
              <w:ind w:left="-142" w:firstLine="142"/>
              <w:jc w:val="center"/>
              <w:rPr>
                <w:rFonts w:ascii="Times New Roman" w:hAnsi="Times New Roman"/>
                <w:b/>
                <w:bCs/>
                <w:sz w:val="16"/>
                <w:szCs w:val="16"/>
                <w:lang w:eastAsia="es-ES"/>
              </w:rPr>
            </w:pPr>
            <w:r w:rsidRPr="008C35AA">
              <w:rPr>
                <w:rFonts w:ascii="Times New Roman" w:hAnsi="Times New Roman"/>
                <w:b/>
                <w:bCs/>
                <w:sz w:val="16"/>
                <w:szCs w:val="16"/>
                <w:lang w:eastAsia="es-ES"/>
              </w:rPr>
              <w:t>DESCRIPCION</w:t>
            </w:r>
          </w:p>
        </w:tc>
        <w:tc>
          <w:tcPr>
            <w:tcW w:w="3686" w:type="dxa"/>
            <w:noWrap/>
            <w:vAlign w:val="center"/>
            <w:hideMark/>
          </w:tcPr>
          <w:p w:rsidR="007F363B" w:rsidRPr="008C35AA" w:rsidRDefault="007F363B" w:rsidP="007F363B">
            <w:pPr>
              <w:autoSpaceDE w:val="0"/>
              <w:autoSpaceDN w:val="0"/>
              <w:adjustRightInd w:val="0"/>
              <w:ind w:left="-142" w:firstLine="142"/>
              <w:jc w:val="center"/>
              <w:rPr>
                <w:rFonts w:ascii="Times New Roman" w:hAnsi="Times New Roman"/>
                <w:b/>
                <w:bCs/>
                <w:sz w:val="16"/>
                <w:szCs w:val="16"/>
                <w:lang w:eastAsia="es-ES"/>
              </w:rPr>
            </w:pPr>
            <w:r w:rsidRPr="008C35AA">
              <w:rPr>
                <w:rFonts w:ascii="Times New Roman" w:hAnsi="Times New Roman"/>
                <w:b/>
                <w:bCs/>
                <w:sz w:val="16"/>
                <w:szCs w:val="16"/>
                <w:lang w:eastAsia="es-ES"/>
              </w:rPr>
              <w:t>PROPUESTA BASE</w:t>
            </w:r>
          </w:p>
        </w:tc>
        <w:tc>
          <w:tcPr>
            <w:tcW w:w="3829" w:type="dxa"/>
            <w:noWrap/>
            <w:vAlign w:val="center"/>
            <w:hideMark/>
          </w:tcPr>
          <w:p w:rsidR="007F363B" w:rsidRPr="008C35AA" w:rsidRDefault="007F363B" w:rsidP="007F363B">
            <w:pPr>
              <w:autoSpaceDE w:val="0"/>
              <w:autoSpaceDN w:val="0"/>
              <w:adjustRightInd w:val="0"/>
              <w:ind w:left="-142" w:firstLine="142"/>
              <w:jc w:val="center"/>
              <w:rPr>
                <w:rFonts w:ascii="Times New Roman" w:hAnsi="Times New Roman"/>
                <w:b/>
                <w:bCs/>
                <w:sz w:val="16"/>
                <w:szCs w:val="16"/>
                <w:lang w:eastAsia="es-ES"/>
              </w:rPr>
            </w:pPr>
            <w:r w:rsidRPr="008C35AA">
              <w:rPr>
                <w:rFonts w:ascii="Times New Roman" w:hAnsi="Times New Roman"/>
                <w:b/>
                <w:bCs/>
                <w:sz w:val="16"/>
                <w:szCs w:val="16"/>
                <w:lang w:eastAsia="es-ES"/>
              </w:rPr>
              <w:t>PROPUESTA MAXIMA</w:t>
            </w:r>
          </w:p>
        </w:tc>
      </w:tr>
    </w:tbl>
    <w:p w:rsidR="007F363B" w:rsidRPr="00933795" w:rsidRDefault="007F363B" w:rsidP="00B60151">
      <w:pPr>
        <w:autoSpaceDE w:val="0"/>
        <w:autoSpaceDN w:val="0"/>
        <w:adjustRightInd w:val="0"/>
        <w:jc w:val="both"/>
        <w:rPr>
          <w:sz w:val="4"/>
          <w:szCs w:val="4"/>
          <w:lang w:eastAsia="es-ES"/>
        </w:rPr>
      </w:pPr>
    </w:p>
    <w:tbl>
      <w:tblPr>
        <w:tblStyle w:val="Tablaconcuadrcula"/>
        <w:tblW w:w="0" w:type="auto"/>
        <w:tblInd w:w="108" w:type="dxa"/>
        <w:tblLayout w:type="fixed"/>
        <w:tblLook w:val="04A0" w:firstRow="1" w:lastRow="0" w:firstColumn="1" w:lastColumn="0" w:noHBand="0" w:noVBand="1"/>
      </w:tblPr>
      <w:tblGrid>
        <w:gridCol w:w="1232"/>
        <w:gridCol w:w="1178"/>
        <w:gridCol w:w="1874"/>
        <w:gridCol w:w="994"/>
        <w:gridCol w:w="811"/>
        <w:gridCol w:w="1848"/>
        <w:gridCol w:w="1176"/>
        <w:gridCol w:w="798"/>
      </w:tblGrid>
      <w:tr w:rsidR="007F363B" w:rsidRPr="007F363B" w:rsidTr="00B60151">
        <w:trPr>
          <w:trHeight w:val="457"/>
        </w:trPr>
        <w:tc>
          <w:tcPr>
            <w:tcW w:w="1232" w:type="dxa"/>
            <w:vAlign w:val="center"/>
            <w:hideMark/>
          </w:tcPr>
          <w:p w:rsidR="007F363B" w:rsidRPr="0077456C" w:rsidRDefault="007F363B" w:rsidP="007F363B">
            <w:pPr>
              <w:autoSpaceDE w:val="0"/>
              <w:autoSpaceDN w:val="0"/>
              <w:adjustRightInd w:val="0"/>
              <w:ind w:left="-250" w:firstLine="142"/>
              <w:jc w:val="center"/>
              <w:rPr>
                <w:rFonts w:ascii="Times New Roman" w:hAnsi="Times New Roman"/>
                <w:b/>
                <w:bCs/>
                <w:sz w:val="12"/>
                <w:szCs w:val="12"/>
              </w:rPr>
            </w:pPr>
            <w:r w:rsidRPr="0077456C">
              <w:rPr>
                <w:rFonts w:ascii="Times New Roman" w:hAnsi="Times New Roman"/>
                <w:b/>
                <w:bCs/>
                <w:sz w:val="12"/>
                <w:szCs w:val="12"/>
              </w:rPr>
              <w:t>TRATAMIENTO</w:t>
            </w:r>
          </w:p>
        </w:tc>
        <w:tc>
          <w:tcPr>
            <w:tcW w:w="1178" w:type="dxa"/>
            <w:vAlign w:val="center"/>
            <w:hideMark/>
          </w:tcPr>
          <w:p w:rsidR="007F363B" w:rsidRPr="0077456C" w:rsidRDefault="007F363B" w:rsidP="007F363B">
            <w:pPr>
              <w:autoSpaceDE w:val="0"/>
              <w:autoSpaceDN w:val="0"/>
              <w:adjustRightInd w:val="0"/>
              <w:ind w:left="-64"/>
              <w:jc w:val="center"/>
              <w:rPr>
                <w:rFonts w:ascii="Times New Roman" w:hAnsi="Times New Roman"/>
                <w:b/>
                <w:bCs/>
                <w:sz w:val="12"/>
                <w:szCs w:val="12"/>
              </w:rPr>
            </w:pPr>
            <w:r w:rsidRPr="0077456C">
              <w:rPr>
                <w:rFonts w:ascii="Times New Roman" w:hAnsi="Times New Roman"/>
                <w:b/>
                <w:bCs/>
                <w:sz w:val="12"/>
                <w:szCs w:val="12"/>
              </w:rPr>
              <w:t>NIVEL DE TRATAMIENTO</w:t>
            </w:r>
          </w:p>
        </w:tc>
        <w:tc>
          <w:tcPr>
            <w:tcW w:w="1874" w:type="dxa"/>
            <w:vAlign w:val="center"/>
            <w:hideMark/>
          </w:tcPr>
          <w:p w:rsidR="007F363B" w:rsidRPr="0077456C" w:rsidRDefault="007F363B" w:rsidP="007F363B">
            <w:pPr>
              <w:autoSpaceDE w:val="0"/>
              <w:autoSpaceDN w:val="0"/>
              <w:adjustRightInd w:val="0"/>
              <w:ind w:firstLine="34"/>
              <w:jc w:val="center"/>
              <w:rPr>
                <w:rFonts w:ascii="Times New Roman" w:hAnsi="Times New Roman"/>
                <w:b/>
                <w:bCs/>
                <w:sz w:val="12"/>
                <w:szCs w:val="12"/>
              </w:rPr>
            </w:pPr>
            <w:r w:rsidRPr="0077456C">
              <w:rPr>
                <w:rFonts w:ascii="Times New Roman" w:hAnsi="Times New Roman"/>
                <w:b/>
                <w:bCs/>
                <w:sz w:val="12"/>
                <w:szCs w:val="12"/>
              </w:rPr>
              <w:t>RANGO DEL AREA DEL PREDIO (M2)</w:t>
            </w:r>
          </w:p>
        </w:tc>
        <w:tc>
          <w:tcPr>
            <w:tcW w:w="994" w:type="dxa"/>
            <w:vAlign w:val="center"/>
            <w:hideMark/>
          </w:tcPr>
          <w:p w:rsidR="007F363B" w:rsidRPr="0077456C" w:rsidRDefault="007F363B" w:rsidP="007F363B">
            <w:pPr>
              <w:autoSpaceDE w:val="0"/>
              <w:autoSpaceDN w:val="0"/>
              <w:adjustRightInd w:val="0"/>
              <w:ind w:left="-32"/>
              <w:jc w:val="center"/>
              <w:rPr>
                <w:rFonts w:ascii="Times New Roman" w:hAnsi="Times New Roman"/>
                <w:b/>
                <w:bCs/>
                <w:sz w:val="12"/>
                <w:szCs w:val="12"/>
              </w:rPr>
            </w:pPr>
            <w:r w:rsidRPr="0077456C">
              <w:rPr>
                <w:rFonts w:ascii="Times New Roman" w:hAnsi="Times New Roman"/>
                <w:b/>
                <w:bCs/>
                <w:sz w:val="12"/>
                <w:szCs w:val="12"/>
              </w:rPr>
              <w:t>DENSIDAD MAX. (Viv/M2 Area Predio)</w:t>
            </w:r>
          </w:p>
        </w:tc>
        <w:tc>
          <w:tcPr>
            <w:tcW w:w="811" w:type="dxa"/>
            <w:vAlign w:val="center"/>
            <w:hideMark/>
          </w:tcPr>
          <w:p w:rsidR="007F363B" w:rsidRPr="0077456C" w:rsidRDefault="007F363B" w:rsidP="007F363B">
            <w:pPr>
              <w:autoSpaceDE w:val="0"/>
              <w:autoSpaceDN w:val="0"/>
              <w:adjustRightInd w:val="0"/>
              <w:ind w:left="34"/>
              <w:jc w:val="center"/>
              <w:rPr>
                <w:rFonts w:ascii="Times New Roman" w:hAnsi="Times New Roman"/>
                <w:b/>
                <w:bCs/>
                <w:sz w:val="12"/>
                <w:szCs w:val="12"/>
              </w:rPr>
            </w:pPr>
            <w:r w:rsidRPr="0077456C">
              <w:rPr>
                <w:rFonts w:ascii="Times New Roman" w:hAnsi="Times New Roman"/>
                <w:b/>
                <w:bCs/>
                <w:sz w:val="12"/>
                <w:szCs w:val="12"/>
              </w:rPr>
              <w:t>ALTURA MAXIMA (Pisos)</w:t>
            </w:r>
          </w:p>
        </w:tc>
        <w:tc>
          <w:tcPr>
            <w:tcW w:w="1848" w:type="dxa"/>
            <w:vAlign w:val="center"/>
            <w:hideMark/>
          </w:tcPr>
          <w:p w:rsidR="007F363B" w:rsidRPr="0077456C" w:rsidRDefault="007F363B" w:rsidP="007F363B">
            <w:pPr>
              <w:autoSpaceDE w:val="0"/>
              <w:autoSpaceDN w:val="0"/>
              <w:adjustRightInd w:val="0"/>
              <w:jc w:val="center"/>
              <w:rPr>
                <w:rFonts w:ascii="Times New Roman" w:hAnsi="Times New Roman"/>
                <w:b/>
                <w:bCs/>
                <w:sz w:val="12"/>
                <w:szCs w:val="12"/>
              </w:rPr>
            </w:pPr>
            <w:r w:rsidRPr="0077456C">
              <w:rPr>
                <w:rFonts w:ascii="Times New Roman" w:hAnsi="Times New Roman"/>
                <w:b/>
                <w:bCs/>
                <w:sz w:val="12"/>
                <w:szCs w:val="12"/>
              </w:rPr>
              <w:t>RANGO DEL AREA DEL PREDIO (M2)</w:t>
            </w:r>
          </w:p>
        </w:tc>
        <w:tc>
          <w:tcPr>
            <w:tcW w:w="1176" w:type="dxa"/>
            <w:vAlign w:val="center"/>
            <w:hideMark/>
          </w:tcPr>
          <w:p w:rsidR="007F363B" w:rsidRPr="0077456C" w:rsidRDefault="007F363B" w:rsidP="007F363B">
            <w:pPr>
              <w:autoSpaceDE w:val="0"/>
              <w:autoSpaceDN w:val="0"/>
              <w:adjustRightInd w:val="0"/>
              <w:ind w:left="-2" w:firstLine="2"/>
              <w:jc w:val="center"/>
              <w:rPr>
                <w:rFonts w:ascii="Times New Roman" w:hAnsi="Times New Roman"/>
                <w:b/>
                <w:bCs/>
                <w:sz w:val="12"/>
                <w:szCs w:val="12"/>
              </w:rPr>
            </w:pPr>
            <w:r w:rsidRPr="0077456C">
              <w:rPr>
                <w:rFonts w:ascii="Times New Roman" w:hAnsi="Times New Roman"/>
                <w:b/>
                <w:bCs/>
                <w:sz w:val="12"/>
                <w:szCs w:val="12"/>
              </w:rPr>
              <w:t>DENSIDAD MAX. (Viv/M2 Area Predio)</w:t>
            </w:r>
          </w:p>
        </w:tc>
        <w:tc>
          <w:tcPr>
            <w:tcW w:w="798" w:type="dxa"/>
            <w:vAlign w:val="center"/>
            <w:hideMark/>
          </w:tcPr>
          <w:p w:rsidR="007F363B" w:rsidRPr="0077456C" w:rsidRDefault="007F363B" w:rsidP="007F363B">
            <w:pPr>
              <w:autoSpaceDE w:val="0"/>
              <w:autoSpaceDN w:val="0"/>
              <w:adjustRightInd w:val="0"/>
              <w:jc w:val="center"/>
              <w:rPr>
                <w:rFonts w:ascii="Times New Roman" w:hAnsi="Times New Roman"/>
                <w:b/>
                <w:bCs/>
                <w:sz w:val="12"/>
                <w:szCs w:val="12"/>
              </w:rPr>
            </w:pPr>
            <w:r w:rsidRPr="0077456C">
              <w:rPr>
                <w:rFonts w:ascii="Times New Roman" w:hAnsi="Times New Roman"/>
                <w:b/>
                <w:bCs/>
                <w:sz w:val="12"/>
                <w:szCs w:val="12"/>
              </w:rPr>
              <w:t>ALTURA MAXIMA (Pisos)</w:t>
            </w:r>
          </w:p>
        </w:tc>
      </w:tr>
    </w:tbl>
    <w:p w:rsidR="007F363B" w:rsidRDefault="007F363B" w:rsidP="007F363B">
      <w:pPr>
        <w:autoSpaceDE w:val="0"/>
        <w:autoSpaceDN w:val="0"/>
        <w:adjustRightInd w:val="0"/>
        <w:jc w:val="both"/>
        <w:rPr>
          <w:rFonts w:ascii="Times New Roman" w:hAnsi="Times New Roman"/>
          <w:b/>
          <w:sz w:val="8"/>
          <w:szCs w:val="8"/>
        </w:rPr>
      </w:pPr>
    </w:p>
    <w:tbl>
      <w:tblPr>
        <w:tblStyle w:val="Tablaconcuadrcula"/>
        <w:tblW w:w="9925" w:type="dxa"/>
        <w:tblInd w:w="108" w:type="dxa"/>
        <w:tblLayout w:type="fixed"/>
        <w:tblLook w:val="04A0" w:firstRow="1" w:lastRow="0" w:firstColumn="1" w:lastColumn="0" w:noHBand="0" w:noVBand="1"/>
      </w:tblPr>
      <w:tblGrid>
        <w:gridCol w:w="1232"/>
        <w:gridCol w:w="1176"/>
        <w:gridCol w:w="1876"/>
        <w:gridCol w:w="994"/>
        <w:gridCol w:w="825"/>
        <w:gridCol w:w="1834"/>
        <w:gridCol w:w="1176"/>
        <w:gridCol w:w="812"/>
      </w:tblGrid>
      <w:tr w:rsidR="007B43CB" w:rsidRPr="002E6DB1" w:rsidTr="007B43CB">
        <w:trPr>
          <w:trHeight w:val="171"/>
        </w:trPr>
        <w:tc>
          <w:tcPr>
            <w:tcW w:w="1232" w:type="dxa"/>
            <w:vMerge w:val="restart"/>
            <w:vAlign w:val="center"/>
            <w:hideMark/>
          </w:tcPr>
          <w:p w:rsidR="007B43CB" w:rsidRPr="00505286" w:rsidRDefault="007B43CB" w:rsidP="002F53CD">
            <w:pPr>
              <w:autoSpaceDE w:val="0"/>
              <w:autoSpaceDN w:val="0"/>
              <w:adjustRightInd w:val="0"/>
              <w:jc w:val="center"/>
              <w:rPr>
                <w:rFonts w:ascii="Times New Roman" w:hAnsi="Times New Roman"/>
                <w:b/>
                <w:bCs/>
                <w:sz w:val="12"/>
                <w:szCs w:val="12"/>
              </w:rPr>
            </w:pPr>
            <w:r w:rsidRPr="00505286">
              <w:rPr>
                <w:rFonts w:ascii="Times New Roman" w:hAnsi="Times New Roman"/>
                <w:b/>
                <w:bCs/>
                <w:sz w:val="12"/>
                <w:szCs w:val="12"/>
              </w:rPr>
              <w:t>CONSOLIDACION</w:t>
            </w:r>
          </w:p>
        </w:tc>
        <w:tc>
          <w:tcPr>
            <w:tcW w:w="1176" w:type="dxa"/>
            <w:vMerge w:val="restart"/>
            <w:vAlign w:val="center"/>
            <w:hideMark/>
          </w:tcPr>
          <w:p w:rsidR="007B43CB" w:rsidRPr="002E6DB1" w:rsidRDefault="007B43CB" w:rsidP="002F53CD">
            <w:pPr>
              <w:autoSpaceDE w:val="0"/>
              <w:autoSpaceDN w:val="0"/>
              <w:adjustRightInd w:val="0"/>
              <w:ind w:left="-44"/>
              <w:jc w:val="center"/>
              <w:rPr>
                <w:rFonts w:ascii="Times New Roman" w:hAnsi="Times New Roman"/>
                <w:b/>
                <w:bCs/>
                <w:sz w:val="16"/>
                <w:szCs w:val="16"/>
              </w:rPr>
            </w:pPr>
            <w:r w:rsidRPr="002E6DB1">
              <w:rPr>
                <w:rFonts w:ascii="Times New Roman" w:hAnsi="Times New Roman"/>
                <w:b/>
                <w:bCs/>
                <w:sz w:val="16"/>
                <w:szCs w:val="16"/>
              </w:rPr>
              <w:t>Nivel 3</w:t>
            </w:r>
          </w:p>
        </w:tc>
        <w:tc>
          <w:tcPr>
            <w:tcW w:w="1876" w:type="dxa"/>
            <w:noWrap/>
            <w:vAlign w:val="center"/>
            <w:hideMark/>
          </w:tcPr>
          <w:p w:rsidR="007B43CB" w:rsidRPr="00905826" w:rsidRDefault="007B43CB" w:rsidP="002F53CD">
            <w:pPr>
              <w:autoSpaceDE w:val="0"/>
              <w:autoSpaceDN w:val="0"/>
              <w:adjustRightInd w:val="0"/>
              <w:ind w:left="-94" w:hanging="28"/>
              <w:jc w:val="center"/>
              <w:rPr>
                <w:rFonts w:ascii="Times New Roman" w:hAnsi="Times New Roman"/>
                <w:b/>
                <w:sz w:val="14"/>
                <w:szCs w:val="14"/>
              </w:rPr>
            </w:pPr>
            <w:r w:rsidRPr="00905826">
              <w:rPr>
                <w:rFonts w:ascii="Times New Roman" w:hAnsi="Times New Roman"/>
                <w:b/>
                <w:sz w:val="14"/>
                <w:szCs w:val="14"/>
              </w:rPr>
              <w:t>Hasta 600 M2</w:t>
            </w:r>
          </w:p>
        </w:tc>
        <w:tc>
          <w:tcPr>
            <w:tcW w:w="994" w:type="dxa"/>
            <w:noWrap/>
            <w:vAlign w:val="center"/>
            <w:hideMark/>
          </w:tcPr>
          <w:p w:rsidR="007B43CB" w:rsidRPr="00905826" w:rsidRDefault="007B43CB" w:rsidP="002F53CD">
            <w:pPr>
              <w:autoSpaceDE w:val="0"/>
              <w:autoSpaceDN w:val="0"/>
              <w:adjustRightInd w:val="0"/>
              <w:ind w:left="-176" w:hanging="2"/>
              <w:jc w:val="center"/>
              <w:rPr>
                <w:rFonts w:ascii="Times New Roman" w:hAnsi="Times New Roman"/>
                <w:b/>
                <w:sz w:val="14"/>
                <w:szCs w:val="14"/>
              </w:rPr>
            </w:pPr>
            <w:r w:rsidRPr="00905826">
              <w:rPr>
                <w:rFonts w:ascii="Times New Roman" w:hAnsi="Times New Roman"/>
                <w:b/>
                <w:sz w:val="14"/>
                <w:szCs w:val="14"/>
              </w:rPr>
              <w:t>0,010</w:t>
            </w:r>
          </w:p>
        </w:tc>
        <w:tc>
          <w:tcPr>
            <w:tcW w:w="825" w:type="dxa"/>
            <w:noWrap/>
            <w:vAlign w:val="center"/>
            <w:hideMark/>
          </w:tcPr>
          <w:p w:rsidR="007B43CB" w:rsidRPr="00905826" w:rsidRDefault="007B43CB" w:rsidP="002F53CD">
            <w:pPr>
              <w:autoSpaceDE w:val="0"/>
              <w:autoSpaceDN w:val="0"/>
              <w:adjustRightInd w:val="0"/>
              <w:ind w:left="-108"/>
              <w:jc w:val="center"/>
              <w:rPr>
                <w:rFonts w:ascii="Times New Roman" w:hAnsi="Times New Roman"/>
                <w:b/>
                <w:sz w:val="14"/>
                <w:szCs w:val="14"/>
              </w:rPr>
            </w:pPr>
            <w:r w:rsidRPr="00905826">
              <w:rPr>
                <w:rFonts w:ascii="Times New Roman" w:hAnsi="Times New Roman"/>
                <w:b/>
                <w:sz w:val="14"/>
                <w:szCs w:val="14"/>
              </w:rPr>
              <w:t>2</w:t>
            </w:r>
          </w:p>
        </w:tc>
        <w:tc>
          <w:tcPr>
            <w:tcW w:w="1834" w:type="dxa"/>
            <w:noWrap/>
            <w:vAlign w:val="center"/>
            <w:hideMark/>
          </w:tcPr>
          <w:p w:rsidR="007B43CB" w:rsidRPr="00905826" w:rsidRDefault="007B43CB" w:rsidP="002F53CD">
            <w:pPr>
              <w:autoSpaceDE w:val="0"/>
              <w:autoSpaceDN w:val="0"/>
              <w:adjustRightInd w:val="0"/>
              <w:ind w:left="-94" w:hanging="14"/>
              <w:jc w:val="center"/>
              <w:rPr>
                <w:rFonts w:ascii="Times New Roman" w:hAnsi="Times New Roman"/>
                <w:b/>
                <w:sz w:val="14"/>
                <w:szCs w:val="14"/>
              </w:rPr>
            </w:pPr>
            <w:r w:rsidRPr="00905826">
              <w:rPr>
                <w:rFonts w:ascii="Times New Roman" w:hAnsi="Times New Roman"/>
                <w:b/>
                <w:sz w:val="14"/>
                <w:szCs w:val="14"/>
              </w:rPr>
              <w:t>Hasta 600 M2</w:t>
            </w:r>
          </w:p>
        </w:tc>
        <w:tc>
          <w:tcPr>
            <w:tcW w:w="1176" w:type="dxa"/>
            <w:noWrap/>
            <w:vAlign w:val="center"/>
            <w:hideMark/>
          </w:tcPr>
          <w:p w:rsidR="007B43CB" w:rsidRPr="00905826" w:rsidRDefault="007B43CB" w:rsidP="002F53CD">
            <w:pPr>
              <w:autoSpaceDE w:val="0"/>
              <w:autoSpaceDN w:val="0"/>
              <w:adjustRightInd w:val="0"/>
              <w:ind w:left="-96"/>
              <w:jc w:val="center"/>
              <w:rPr>
                <w:rFonts w:ascii="Times New Roman" w:hAnsi="Times New Roman"/>
                <w:b/>
                <w:sz w:val="14"/>
                <w:szCs w:val="14"/>
              </w:rPr>
            </w:pPr>
            <w:r w:rsidRPr="00905826">
              <w:rPr>
                <w:rFonts w:ascii="Times New Roman" w:hAnsi="Times New Roman"/>
                <w:b/>
                <w:sz w:val="14"/>
                <w:szCs w:val="14"/>
              </w:rPr>
              <w:t>0,012</w:t>
            </w:r>
          </w:p>
        </w:tc>
        <w:tc>
          <w:tcPr>
            <w:tcW w:w="812" w:type="dxa"/>
            <w:noWrap/>
            <w:vAlign w:val="center"/>
            <w:hideMark/>
          </w:tcPr>
          <w:p w:rsidR="007B43CB" w:rsidRPr="00905826" w:rsidRDefault="007B43CB" w:rsidP="002F53CD">
            <w:pPr>
              <w:autoSpaceDE w:val="0"/>
              <w:autoSpaceDN w:val="0"/>
              <w:adjustRightInd w:val="0"/>
              <w:ind w:left="-84" w:firstLine="14"/>
              <w:jc w:val="center"/>
              <w:rPr>
                <w:rFonts w:ascii="Times New Roman" w:hAnsi="Times New Roman"/>
                <w:b/>
                <w:sz w:val="14"/>
                <w:szCs w:val="14"/>
              </w:rPr>
            </w:pPr>
            <w:r w:rsidRPr="00905826">
              <w:rPr>
                <w:rFonts w:ascii="Times New Roman" w:hAnsi="Times New Roman"/>
                <w:b/>
                <w:sz w:val="14"/>
                <w:szCs w:val="14"/>
              </w:rPr>
              <w:t>3</w:t>
            </w:r>
          </w:p>
        </w:tc>
      </w:tr>
      <w:tr w:rsidR="007B43CB" w:rsidRPr="002E6DB1" w:rsidTr="007B43CB">
        <w:trPr>
          <w:trHeight w:val="70"/>
        </w:trPr>
        <w:tc>
          <w:tcPr>
            <w:tcW w:w="1232" w:type="dxa"/>
            <w:vMerge/>
            <w:vAlign w:val="center"/>
            <w:hideMark/>
          </w:tcPr>
          <w:p w:rsidR="007B43CB" w:rsidRPr="002E6DB1" w:rsidRDefault="007B43CB" w:rsidP="002F53CD">
            <w:pPr>
              <w:autoSpaceDE w:val="0"/>
              <w:autoSpaceDN w:val="0"/>
              <w:adjustRightInd w:val="0"/>
              <w:ind w:left="284"/>
              <w:jc w:val="center"/>
              <w:rPr>
                <w:rFonts w:ascii="Times New Roman" w:hAnsi="Times New Roman"/>
                <w:b/>
                <w:bCs/>
                <w:sz w:val="16"/>
                <w:szCs w:val="16"/>
              </w:rPr>
            </w:pPr>
          </w:p>
        </w:tc>
        <w:tc>
          <w:tcPr>
            <w:tcW w:w="1176" w:type="dxa"/>
            <w:vMerge/>
            <w:vAlign w:val="center"/>
            <w:hideMark/>
          </w:tcPr>
          <w:p w:rsidR="007B43CB" w:rsidRPr="002E6DB1" w:rsidRDefault="007B43CB" w:rsidP="002F53CD">
            <w:pPr>
              <w:autoSpaceDE w:val="0"/>
              <w:autoSpaceDN w:val="0"/>
              <w:adjustRightInd w:val="0"/>
              <w:ind w:left="284"/>
              <w:jc w:val="center"/>
              <w:rPr>
                <w:rFonts w:ascii="Times New Roman" w:hAnsi="Times New Roman"/>
                <w:b/>
                <w:bCs/>
                <w:sz w:val="16"/>
                <w:szCs w:val="16"/>
              </w:rPr>
            </w:pPr>
          </w:p>
        </w:tc>
        <w:tc>
          <w:tcPr>
            <w:tcW w:w="1876" w:type="dxa"/>
            <w:noWrap/>
            <w:vAlign w:val="center"/>
            <w:hideMark/>
          </w:tcPr>
          <w:p w:rsidR="007B43CB" w:rsidRPr="00905826" w:rsidRDefault="007B43CB" w:rsidP="002F53CD">
            <w:pPr>
              <w:autoSpaceDE w:val="0"/>
              <w:autoSpaceDN w:val="0"/>
              <w:adjustRightInd w:val="0"/>
              <w:ind w:left="-94" w:hanging="28"/>
              <w:jc w:val="center"/>
              <w:rPr>
                <w:rFonts w:ascii="Times New Roman" w:hAnsi="Times New Roman"/>
                <w:b/>
                <w:sz w:val="14"/>
                <w:szCs w:val="14"/>
              </w:rPr>
            </w:pPr>
            <w:r w:rsidRPr="00905826">
              <w:rPr>
                <w:rFonts w:ascii="Times New Roman" w:hAnsi="Times New Roman"/>
                <w:b/>
                <w:sz w:val="14"/>
                <w:szCs w:val="14"/>
              </w:rPr>
              <w:t>Entre 601 M2 y 800 M2</w:t>
            </w:r>
          </w:p>
        </w:tc>
        <w:tc>
          <w:tcPr>
            <w:tcW w:w="994" w:type="dxa"/>
            <w:noWrap/>
            <w:vAlign w:val="center"/>
            <w:hideMark/>
          </w:tcPr>
          <w:p w:rsidR="007B43CB" w:rsidRPr="00905826" w:rsidRDefault="007B43CB" w:rsidP="002F53CD">
            <w:pPr>
              <w:autoSpaceDE w:val="0"/>
              <w:autoSpaceDN w:val="0"/>
              <w:adjustRightInd w:val="0"/>
              <w:ind w:left="-176" w:hanging="2"/>
              <w:jc w:val="center"/>
              <w:rPr>
                <w:rFonts w:ascii="Times New Roman" w:hAnsi="Times New Roman"/>
                <w:b/>
                <w:sz w:val="14"/>
                <w:szCs w:val="14"/>
              </w:rPr>
            </w:pPr>
            <w:r w:rsidRPr="00905826">
              <w:rPr>
                <w:rFonts w:ascii="Times New Roman" w:hAnsi="Times New Roman"/>
                <w:b/>
                <w:sz w:val="14"/>
                <w:szCs w:val="14"/>
              </w:rPr>
              <w:t>0,012</w:t>
            </w:r>
          </w:p>
        </w:tc>
        <w:tc>
          <w:tcPr>
            <w:tcW w:w="825" w:type="dxa"/>
            <w:noWrap/>
            <w:vAlign w:val="center"/>
            <w:hideMark/>
          </w:tcPr>
          <w:p w:rsidR="007B43CB" w:rsidRPr="00905826" w:rsidRDefault="007B43CB" w:rsidP="002F53CD">
            <w:pPr>
              <w:autoSpaceDE w:val="0"/>
              <w:autoSpaceDN w:val="0"/>
              <w:adjustRightInd w:val="0"/>
              <w:ind w:left="-108"/>
              <w:jc w:val="center"/>
              <w:rPr>
                <w:rFonts w:ascii="Times New Roman" w:hAnsi="Times New Roman"/>
                <w:b/>
                <w:sz w:val="14"/>
                <w:szCs w:val="14"/>
              </w:rPr>
            </w:pPr>
            <w:r w:rsidRPr="00905826">
              <w:rPr>
                <w:rFonts w:ascii="Times New Roman" w:hAnsi="Times New Roman"/>
                <w:b/>
                <w:sz w:val="14"/>
                <w:szCs w:val="14"/>
              </w:rPr>
              <w:t>2</w:t>
            </w:r>
          </w:p>
        </w:tc>
        <w:tc>
          <w:tcPr>
            <w:tcW w:w="1834" w:type="dxa"/>
            <w:noWrap/>
            <w:vAlign w:val="center"/>
            <w:hideMark/>
          </w:tcPr>
          <w:p w:rsidR="007B43CB" w:rsidRPr="00905826" w:rsidRDefault="007B43CB" w:rsidP="002F53CD">
            <w:pPr>
              <w:autoSpaceDE w:val="0"/>
              <w:autoSpaceDN w:val="0"/>
              <w:adjustRightInd w:val="0"/>
              <w:ind w:left="-94" w:hanging="14"/>
              <w:jc w:val="center"/>
              <w:rPr>
                <w:rFonts w:ascii="Times New Roman" w:hAnsi="Times New Roman"/>
                <w:b/>
                <w:sz w:val="14"/>
                <w:szCs w:val="14"/>
              </w:rPr>
            </w:pPr>
            <w:r w:rsidRPr="00905826">
              <w:rPr>
                <w:rFonts w:ascii="Times New Roman" w:hAnsi="Times New Roman"/>
                <w:b/>
                <w:sz w:val="14"/>
                <w:szCs w:val="14"/>
              </w:rPr>
              <w:t>Entre 601 M2 y 800 M2</w:t>
            </w:r>
          </w:p>
        </w:tc>
        <w:tc>
          <w:tcPr>
            <w:tcW w:w="1176" w:type="dxa"/>
            <w:noWrap/>
            <w:vAlign w:val="center"/>
            <w:hideMark/>
          </w:tcPr>
          <w:p w:rsidR="007B43CB" w:rsidRPr="00905826" w:rsidRDefault="007B43CB" w:rsidP="002F53CD">
            <w:pPr>
              <w:autoSpaceDE w:val="0"/>
              <w:autoSpaceDN w:val="0"/>
              <w:adjustRightInd w:val="0"/>
              <w:ind w:left="-96"/>
              <w:jc w:val="center"/>
              <w:rPr>
                <w:rFonts w:ascii="Times New Roman" w:hAnsi="Times New Roman"/>
                <w:b/>
                <w:sz w:val="14"/>
                <w:szCs w:val="14"/>
              </w:rPr>
            </w:pPr>
            <w:r w:rsidRPr="00905826">
              <w:rPr>
                <w:rFonts w:ascii="Times New Roman" w:hAnsi="Times New Roman"/>
                <w:b/>
                <w:sz w:val="14"/>
                <w:szCs w:val="14"/>
              </w:rPr>
              <w:t>0,040</w:t>
            </w:r>
          </w:p>
        </w:tc>
        <w:tc>
          <w:tcPr>
            <w:tcW w:w="812" w:type="dxa"/>
            <w:noWrap/>
            <w:vAlign w:val="center"/>
            <w:hideMark/>
          </w:tcPr>
          <w:p w:rsidR="007B43CB" w:rsidRPr="00905826" w:rsidRDefault="007B43CB" w:rsidP="002F53CD">
            <w:pPr>
              <w:autoSpaceDE w:val="0"/>
              <w:autoSpaceDN w:val="0"/>
              <w:adjustRightInd w:val="0"/>
              <w:ind w:left="-84" w:firstLine="14"/>
              <w:jc w:val="center"/>
              <w:rPr>
                <w:rFonts w:ascii="Times New Roman" w:hAnsi="Times New Roman"/>
                <w:b/>
                <w:sz w:val="14"/>
                <w:szCs w:val="14"/>
              </w:rPr>
            </w:pPr>
            <w:r w:rsidRPr="00905826">
              <w:rPr>
                <w:rFonts w:ascii="Times New Roman" w:hAnsi="Times New Roman"/>
                <w:b/>
                <w:sz w:val="14"/>
                <w:szCs w:val="14"/>
              </w:rPr>
              <w:t>5</w:t>
            </w:r>
          </w:p>
        </w:tc>
      </w:tr>
      <w:tr w:rsidR="007B43CB" w:rsidRPr="002E6DB1" w:rsidTr="007B43CB">
        <w:trPr>
          <w:trHeight w:val="191"/>
        </w:trPr>
        <w:tc>
          <w:tcPr>
            <w:tcW w:w="1232" w:type="dxa"/>
            <w:vMerge/>
            <w:vAlign w:val="center"/>
            <w:hideMark/>
          </w:tcPr>
          <w:p w:rsidR="007B43CB" w:rsidRPr="002E6DB1" w:rsidRDefault="007B43CB" w:rsidP="002F53CD">
            <w:pPr>
              <w:autoSpaceDE w:val="0"/>
              <w:autoSpaceDN w:val="0"/>
              <w:adjustRightInd w:val="0"/>
              <w:ind w:left="284"/>
              <w:jc w:val="center"/>
              <w:rPr>
                <w:rFonts w:ascii="Times New Roman" w:hAnsi="Times New Roman"/>
                <w:b/>
                <w:bCs/>
                <w:sz w:val="16"/>
                <w:szCs w:val="16"/>
              </w:rPr>
            </w:pPr>
          </w:p>
        </w:tc>
        <w:tc>
          <w:tcPr>
            <w:tcW w:w="1176" w:type="dxa"/>
            <w:vMerge/>
            <w:vAlign w:val="center"/>
            <w:hideMark/>
          </w:tcPr>
          <w:p w:rsidR="007B43CB" w:rsidRPr="002E6DB1" w:rsidRDefault="007B43CB" w:rsidP="002F53CD">
            <w:pPr>
              <w:autoSpaceDE w:val="0"/>
              <w:autoSpaceDN w:val="0"/>
              <w:adjustRightInd w:val="0"/>
              <w:ind w:left="284"/>
              <w:jc w:val="center"/>
              <w:rPr>
                <w:rFonts w:ascii="Times New Roman" w:hAnsi="Times New Roman"/>
                <w:b/>
                <w:bCs/>
                <w:sz w:val="16"/>
                <w:szCs w:val="16"/>
              </w:rPr>
            </w:pPr>
          </w:p>
        </w:tc>
        <w:tc>
          <w:tcPr>
            <w:tcW w:w="1876" w:type="dxa"/>
            <w:noWrap/>
            <w:vAlign w:val="center"/>
            <w:hideMark/>
          </w:tcPr>
          <w:p w:rsidR="007B43CB" w:rsidRPr="00905826" w:rsidRDefault="007B43CB" w:rsidP="002F53CD">
            <w:pPr>
              <w:autoSpaceDE w:val="0"/>
              <w:autoSpaceDN w:val="0"/>
              <w:adjustRightInd w:val="0"/>
              <w:ind w:left="-94" w:hanging="28"/>
              <w:jc w:val="center"/>
              <w:rPr>
                <w:rFonts w:ascii="Times New Roman" w:hAnsi="Times New Roman"/>
                <w:b/>
                <w:sz w:val="14"/>
                <w:szCs w:val="14"/>
              </w:rPr>
            </w:pPr>
            <w:r w:rsidRPr="00905826">
              <w:rPr>
                <w:rFonts w:ascii="Times New Roman" w:hAnsi="Times New Roman"/>
                <w:b/>
                <w:sz w:val="14"/>
                <w:szCs w:val="14"/>
              </w:rPr>
              <w:t>Entre 801 M2 y 2000 M2</w:t>
            </w:r>
          </w:p>
        </w:tc>
        <w:tc>
          <w:tcPr>
            <w:tcW w:w="994" w:type="dxa"/>
            <w:noWrap/>
            <w:vAlign w:val="center"/>
            <w:hideMark/>
          </w:tcPr>
          <w:p w:rsidR="007B43CB" w:rsidRPr="00905826" w:rsidRDefault="007B43CB" w:rsidP="002F53CD">
            <w:pPr>
              <w:autoSpaceDE w:val="0"/>
              <w:autoSpaceDN w:val="0"/>
              <w:adjustRightInd w:val="0"/>
              <w:ind w:left="-176" w:hanging="2"/>
              <w:jc w:val="center"/>
              <w:rPr>
                <w:rFonts w:ascii="Times New Roman" w:hAnsi="Times New Roman"/>
                <w:b/>
                <w:sz w:val="14"/>
                <w:szCs w:val="14"/>
              </w:rPr>
            </w:pPr>
            <w:r w:rsidRPr="00905826">
              <w:rPr>
                <w:rFonts w:ascii="Times New Roman" w:hAnsi="Times New Roman"/>
                <w:b/>
                <w:sz w:val="14"/>
                <w:szCs w:val="14"/>
              </w:rPr>
              <w:t>0,020</w:t>
            </w:r>
          </w:p>
        </w:tc>
        <w:tc>
          <w:tcPr>
            <w:tcW w:w="825" w:type="dxa"/>
            <w:noWrap/>
            <w:vAlign w:val="center"/>
            <w:hideMark/>
          </w:tcPr>
          <w:p w:rsidR="007B43CB" w:rsidRPr="00905826" w:rsidRDefault="007B43CB" w:rsidP="002F53CD">
            <w:pPr>
              <w:autoSpaceDE w:val="0"/>
              <w:autoSpaceDN w:val="0"/>
              <w:adjustRightInd w:val="0"/>
              <w:ind w:left="-108"/>
              <w:jc w:val="center"/>
              <w:rPr>
                <w:rFonts w:ascii="Times New Roman" w:hAnsi="Times New Roman"/>
                <w:b/>
                <w:sz w:val="14"/>
                <w:szCs w:val="14"/>
              </w:rPr>
            </w:pPr>
            <w:r w:rsidRPr="00905826">
              <w:rPr>
                <w:rFonts w:ascii="Times New Roman" w:hAnsi="Times New Roman"/>
                <w:b/>
                <w:sz w:val="14"/>
                <w:szCs w:val="14"/>
              </w:rPr>
              <w:t>2</w:t>
            </w:r>
          </w:p>
        </w:tc>
        <w:tc>
          <w:tcPr>
            <w:tcW w:w="1834" w:type="dxa"/>
            <w:noWrap/>
            <w:vAlign w:val="center"/>
            <w:hideMark/>
          </w:tcPr>
          <w:p w:rsidR="007B43CB" w:rsidRPr="00905826" w:rsidRDefault="007B43CB" w:rsidP="002F53CD">
            <w:pPr>
              <w:autoSpaceDE w:val="0"/>
              <w:autoSpaceDN w:val="0"/>
              <w:adjustRightInd w:val="0"/>
              <w:ind w:left="-94" w:hanging="14"/>
              <w:jc w:val="center"/>
              <w:rPr>
                <w:rFonts w:ascii="Times New Roman" w:hAnsi="Times New Roman"/>
                <w:b/>
                <w:sz w:val="14"/>
                <w:szCs w:val="14"/>
              </w:rPr>
            </w:pPr>
            <w:r w:rsidRPr="00905826">
              <w:rPr>
                <w:rFonts w:ascii="Times New Roman" w:hAnsi="Times New Roman"/>
                <w:b/>
                <w:sz w:val="14"/>
                <w:szCs w:val="14"/>
              </w:rPr>
              <w:t>Entre 801 M2 y 2000 M2</w:t>
            </w:r>
          </w:p>
        </w:tc>
        <w:tc>
          <w:tcPr>
            <w:tcW w:w="1176" w:type="dxa"/>
            <w:noWrap/>
            <w:vAlign w:val="center"/>
            <w:hideMark/>
          </w:tcPr>
          <w:p w:rsidR="007B43CB" w:rsidRPr="00905826" w:rsidRDefault="007B43CB" w:rsidP="002F53CD">
            <w:pPr>
              <w:autoSpaceDE w:val="0"/>
              <w:autoSpaceDN w:val="0"/>
              <w:adjustRightInd w:val="0"/>
              <w:ind w:left="-96"/>
              <w:jc w:val="center"/>
              <w:rPr>
                <w:rFonts w:ascii="Times New Roman" w:hAnsi="Times New Roman"/>
                <w:b/>
                <w:sz w:val="14"/>
                <w:szCs w:val="14"/>
              </w:rPr>
            </w:pPr>
            <w:r w:rsidRPr="00905826">
              <w:rPr>
                <w:rFonts w:ascii="Times New Roman" w:hAnsi="Times New Roman"/>
                <w:b/>
                <w:sz w:val="14"/>
                <w:szCs w:val="14"/>
              </w:rPr>
              <w:t>0,050</w:t>
            </w:r>
          </w:p>
        </w:tc>
        <w:tc>
          <w:tcPr>
            <w:tcW w:w="812" w:type="dxa"/>
            <w:noWrap/>
            <w:vAlign w:val="center"/>
            <w:hideMark/>
          </w:tcPr>
          <w:p w:rsidR="007B43CB" w:rsidRPr="00905826" w:rsidRDefault="007B43CB" w:rsidP="002F53CD">
            <w:pPr>
              <w:autoSpaceDE w:val="0"/>
              <w:autoSpaceDN w:val="0"/>
              <w:adjustRightInd w:val="0"/>
              <w:ind w:left="-84" w:firstLine="14"/>
              <w:jc w:val="center"/>
              <w:rPr>
                <w:rFonts w:ascii="Times New Roman" w:hAnsi="Times New Roman"/>
                <w:b/>
                <w:sz w:val="14"/>
                <w:szCs w:val="14"/>
              </w:rPr>
            </w:pPr>
            <w:r w:rsidRPr="00905826">
              <w:rPr>
                <w:rFonts w:ascii="Times New Roman" w:hAnsi="Times New Roman"/>
                <w:b/>
                <w:sz w:val="14"/>
                <w:szCs w:val="14"/>
              </w:rPr>
              <w:t>8</w:t>
            </w:r>
          </w:p>
        </w:tc>
      </w:tr>
      <w:tr w:rsidR="007B43CB" w:rsidRPr="002E6DB1" w:rsidTr="007B43CB">
        <w:trPr>
          <w:trHeight w:val="70"/>
        </w:trPr>
        <w:tc>
          <w:tcPr>
            <w:tcW w:w="1232" w:type="dxa"/>
            <w:vMerge/>
            <w:vAlign w:val="center"/>
            <w:hideMark/>
          </w:tcPr>
          <w:p w:rsidR="007B43CB" w:rsidRPr="002E6DB1" w:rsidRDefault="007B43CB" w:rsidP="002F53CD">
            <w:pPr>
              <w:autoSpaceDE w:val="0"/>
              <w:autoSpaceDN w:val="0"/>
              <w:adjustRightInd w:val="0"/>
              <w:ind w:left="284"/>
              <w:jc w:val="center"/>
              <w:rPr>
                <w:rFonts w:ascii="Times New Roman" w:hAnsi="Times New Roman"/>
                <w:b/>
                <w:bCs/>
                <w:sz w:val="16"/>
                <w:szCs w:val="16"/>
              </w:rPr>
            </w:pPr>
          </w:p>
        </w:tc>
        <w:tc>
          <w:tcPr>
            <w:tcW w:w="1176" w:type="dxa"/>
            <w:vMerge/>
            <w:vAlign w:val="center"/>
            <w:hideMark/>
          </w:tcPr>
          <w:p w:rsidR="007B43CB" w:rsidRPr="002E6DB1" w:rsidRDefault="007B43CB" w:rsidP="002F53CD">
            <w:pPr>
              <w:autoSpaceDE w:val="0"/>
              <w:autoSpaceDN w:val="0"/>
              <w:adjustRightInd w:val="0"/>
              <w:ind w:left="284"/>
              <w:jc w:val="center"/>
              <w:rPr>
                <w:rFonts w:ascii="Times New Roman" w:hAnsi="Times New Roman"/>
                <w:b/>
                <w:bCs/>
                <w:sz w:val="16"/>
                <w:szCs w:val="16"/>
              </w:rPr>
            </w:pPr>
          </w:p>
        </w:tc>
        <w:tc>
          <w:tcPr>
            <w:tcW w:w="1876" w:type="dxa"/>
            <w:noWrap/>
            <w:vAlign w:val="center"/>
            <w:hideMark/>
          </w:tcPr>
          <w:p w:rsidR="007B43CB" w:rsidRPr="00905826" w:rsidRDefault="007B43CB" w:rsidP="002F53CD">
            <w:pPr>
              <w:autoSpaceDE w:val="0"/>
              <w:autoSpaceDN w:val="0"/>
              <w:adjustRightInd w:val="0"/>
              <w:ind w:left="-94" w:hanging="28"/>
              <w:jc w:val="center"/>
              <w:rPr>
                <w:rFonts w:ascii="Times New Roman" w:hAnsi="Times New Roman"/>
                <w:b/>
                <w:sz w:val="14"/>
                <w:szCs w:val="14"/>
              </w:rPr>
            </w:pPr>
            <w:r w:rsidRPr="00905826">
              <w:rPr>
                <w:rFonts w:ascii="Times New Roman" w:hAnsi="Times New Roman"/>
                <w:b/>
                <w:sz w:val="14"/>
                <w:szCs w:val="14"/>
              </w:rPr>
              <w:t>Mayor a 2000 M2</w:t>
            </w:r>
          </w:p>
        </w:tc>
        <w:tc>
          <w:tcPr>
            <w:tcW w:w="994" w:type="dxa"/>
            <w:noWrap/>
            <w:vAlign w:val="center"/>
            <w:hideMark/>
          </w:tcPr>
          <w:p w:rsidR="007B43CB" w:rsidRPr="00905826" w:rsidRDefault="007B43CB" w:rsidP="002F53CD">
            <w:pPr>
              <w:autoSpaceDE w:val="0"/>
              <w:autoSpaceDN w:val="0"/>
              <w:adjustRightInd w:val="0"/>
              <w:ind w:left="-176" w:hanging="2"/>
              <w:jc w:val="center"/>
              <w:rPr>
                <w:rFonts w:ascii="Times New Roman" w:hAnsi="Times New Roman"/>
                <w:b/>
                <w:sz w:val="14"/>
                <w:szCs w:val="14"/>
              </w:rPr>
            </w:pPr>
            <w:r w:rsidRPr="00905826">
              <w:rPr>
                <w:rFonts w:ascii="Times New Roman" w:hAnsi="Times New Roman"/>
                <w:b/>
                <w:sz w:val="14"/>
                <w:szCs w:val="14"/>
              </w:rPr>
              <w:t>0,020</w:t>
            </w:r>
          </w:p>
        </w:tc>
        <w:tc>
          <w:tcPr>
            <w:tcW w:w="825" w:type="dxa"/>
            <w:noWrap/>
            <w:vAlign w:val="center"/>
            <w:hideMark/>
          </w:tcPr>
          <w:p w:rsidR="007B43CB" w:rsidRPr="00905826" w:rsidRDefault="007B43CB" w:rsidP="002F53CD">
            <w:pPr>
              <w:autoSpaceDE w:val="0"/>
              <w:autoSpaceDN w:val="0"/>
              <w:adjustRightInd w:val="0"/>
              <w:ind w:left="-108"/>
              <w:jc w:val="center"/>
              <w:rPr>
                <w:rFonts w:ascii="Times New Roman" w:hAnsi="Times New Roman"/>
                <w:b/>
                <w:sz w:val="14"/>
                <w:szCs w:val="14"/>
              </w:rPr>
            </w:pPr>
            <w:r w:rsidRPr="00905826">
              <w:rPr>
                <w:rFonts w:ascii="Times New Roman" w:hAnsi="Times New Roman"/>
                <w:b/>
                <w:sz w:val="14"/>
                <w:szCs w:val="14"/>
              </w:rPr>
              <w:t>2</w:t>
            </w:r>
          </w:p>
        </w:tc>
        <w:tc>
          <w:tcPr>
            <w:tcW w:w="1834" w:type="dxa"/>
            <w:noWrap/>
            <w:vAlign w:val="center"/>
            <w:hideMark/>
          </w:tcPr>
          <w:p w:rsidR="007B43CB" w:rsidRPr="00905826" w:rsidRDefault="007B43CB" w:rsidP="002F53CD">
            <w:pPr>
              <w:autoSpaceDE w:val="0"/>
              <w:autoSpaceDN w:val="0"/>
              <w:adjustRightInd w:val="0"/>
              <w:ind w:left="-94" w:hanging="14"/>
              <w:jc w:val="center"/>
              <w:rPr>
                <w:rFonts w:ascii="Times New Roman" w:hAnsi="Times New Roman"/>
                <w:b/>
                <w:sz w:val="14"/>
                <w:szCs w:val="14"/>
              </w:rPr>
            </w:pPr>
            <w:r w:rsidRPr="00905826">
              <w:rPr>
                <w:rFonts w:ascii="Times New Roman" w:hAnsi="Times New Roman"/>
                <w:b/>
                <w:sz w:val="14"/>
                <w:szCs w:val="14"/>
              </w:rPr>
              <w:t>Mayor a 2000 M2</w:t>
            </w:r>
          </w:p>
        </w:tc>
        <w:tc>
          <w:tcPr>
            <w:tcW w:w="1176" w:type="dxa"/>
            <w:noWrap/>
            <w:vAlign w:val="center"/>
            <w:hideMark/>
          </w:tcPr>
          <w:p w:rsidR="007B43CB" w:rsidRPr="00905826" w:rsidRDefault="007B43CB" w:rsidP="002F53CD">
            <w:pPr>
              <w:autoSpaceDE w:val="0"/>
              <w:autoSpaceDN w:val="0"/>
              <w:adjustRightInd w:val="0"/>
              <w:ind w:left="-96"/>
              <w:jc w:val="center"/>
              <w:rPr>
                <w:rFonts w:ascii="Times New Roman" w:hAnsi="Times New Roman"/>
                <w:b/>
                <w:sz w:val="14"/>
                <w:szCs w:val="14"/>
              </w:rPr>
            </w:pPr>
            <w:r w:rsidRPr="00905826">
              <w:rPr>
                <w:rFonts w:ascii="Times New Roman" w:hAnsi="Times New Roman"/>
                <w:b/>
                <w:sz w:val="14"/>
                <w:szCs w:val="14"/>
              </w:rPr>
              <w:t>0,060</w:t>
            </w:r>
          </w:p>
        </w:tc>
        <w:tc>
          <w:tcPr>
            <w:tcW w:w="812" w:type="dxa"/>
            <w:noWrap/>
            <w:vAlign w:val="center"/>
            <w:hideMark/>
          </w:tcPr>
          <w:p w:rsidR="007B43CB" w:rsidRPr="00905826" w:rsidRDefault="007B43CB" w:rsidP="002F53CD">
            <w:pPr>
              <w:autoSpaceDE w:val="0"/>
              <w:autoSpaceDN w:val="0"/>
              <w:adjustRightInd w:val="0"/>
              <w:ind w:left="-84" w:firstLine="14"/>
              <w:jc w:val="center"/>
              <w:rPr>
                <w:rFonts w:ascii="Times New Roman" w:hAnsi="Times New Roman"/>
                <w:b/>
                <w:sz w:val="14"/>
                <w:szCs w:val="14"/>
              </w:rPr>
            </w:pPr>
            <w:r w:rsidRPr="00905826">
              <w:rPr>
                <w:rFonts w:ascii="Times New Roman" w:hAnsi="Times New Roman"/>
                <w:b/>
                <w:sz w:val="14"/>
                <w:szCs w:val="14"/>
              </w:rPr>
              <w:t>16</w:t>
            </w:r>
          </w:p>
        </w:tc>
      </w:tr>
    </w:tbl>
    <w:p w:rsidR="0077456C" w:rsidRPr="0098574E" w:rsidRDefault="0077456C" w:rsidP="00E558C7">
      <w:pPr>
        <w:autoSpaceDE w:val="0"/>
        <w:autoSpaceDN w:val="0"/>
        <w:adjustRightInd w:val="0"/>
        <w:jc w:val="both"/>
        <w:rPr>
          <w:rFonts w:ascii="Times New Roman" w:hAnsi="Times New Roman"/>
          <w:b/>
          <w:sz w:val="8"/>
          <w:szCs w:val="8"/>
        </w:rPr>
      </w:pPr>
    </w:p>
    <w:p w:rsidR="007F363B" w:rsidRPr="008C35AA" w:rsidRDefault="007F363B" w:rsidP="007F363B">
      <w:pPr>
        <w:pStyle w:val="Prrafodelista"/>
        <w:autoSpaceDE w:val="0"/>
        <w:autoSpaceDN w:val="0"/>
        <w:adjustRightInd w:val="0"/>
        <w:ind w:left="90"/>
        <w:jc w:val="both"/>
        <w:rPr>
          <w:rFonts w:ascii="Times New Roman" w:hAnsi="Times New Roman"/>
          <w:b/>
          <w:sz w:val="16"/>
          <w:szCs w:val="16"/>
        </w:rPr>
      </w:pPr>
      <w:r w:rsidRPr="008C35AA">
        <w:rPr>
          <w:rFonts w:ascii="Times New Roman" w:hAnsi="Times New Roman"/>
          <w:b/>
          <w:bCs/>
          <w:color w:val="000000"/>
          <w:sz w:val="16"/>
          <w:szCs w:val="16"/>
          <w:lang w:eastAsia="es-ES"/>
        </w:rPr>
        <w:t>ACCESO A LA EDIFICABILIDAD MÁXIMA.</w:t>
      </w:r>
      <w:r>
        <w:rPr>
          <w:rFonts w:ascii="Times New Roman" w:hAnsi="Times New Roman"/>
          <w:b/>
          <w:bCs/>
          <w:color w:val="000000"/>
          <w:sz w:val="16"/>
          <w:szCs w:val="16"/>
          <w:lang w:eastAsia="es-ES"/>
        </w:rPr>
        <w:t xml:space="preserve"> (</w:t>
      </w:r>
      <w:r w:rsidRPr="008C35AA">
        <w:rPr>
          <w:rFonts w:ascii="Times New Roman" w:hAnsi="Times New Roman"/>
          <w:b/>
          <w:bCs/>
          <w:color w:val="000000"/>
          <w:sz w:val="16"/>
          <w:szCs w:val="16"/>
          <w:lang w:eastAsia="es-ES"/>
        </w:rPr>
        <w:t>Artículo 414</w:t>
      </w:r>
      <w:r>
        <w:rPr>
          <w:rFonts w:ascii="Times New Roman" w:hAnsi="Times New Roman"/>
          <w:b/>
          <w:bCs/>
          <w:color w:val="000000"/>
          <w:sz w:val="16"/>
          <w:szCs w:val="16"/>
          <w:lang w:eastAsia="es-ES"/>
        </w:rPr>
        <w:t xml:space="preserve">) </w:t>
      </w:r>
      <w:r w:rsidRPr="008C35AA">
        <w:rPr>
          <w:rFonts w:ascii="Times New Roman" w:hAnsi="Times New Roman"/>
          <w:color w:val="000000"/>
          <w:sz w:val="16"/>
          <w:szCs w:val="16"/>
          <w:lang w:eastAsia="es-ES"/>
        </w:rPr>
        <w:t>Para acceder a la edificabilidad adicional, se deberá ceder al distrito como compensación de espacio público y de infraestructura vial, por intercambio de mayor edificabilidad como sistema de distribución de cargas y beneficios, un área de 0,04 M2 de área para espacio público y sistema de malla vial arterial, por cada 1M</w:t>
      </w:r>
      <w:r w:rsidRPr="008C35AA">
        <w:rPr>
          <w:rFonts w:ascii="Times New Roman" w:hAnsi="Times New Roman"/>
          <w:color w:val="000000"/>
          <w:sz w:val="16"/>
          <w:szCs w:val="16"/>
          <w:vertAlign w:val="superscript"/>
          <w:lang w:eastAsia="es-ES"/>
        </w:rPr>
        <w:t>2</w:t>
      </w:r>
      <w:r w:rsidRPr="008C35AA">
        <w:rPr>
          <w:rFonts w:ascii="Times New Roman" w:hAnsi="Times New Roman"/>
          <w:color w:val="000000"/>
          <w:sz w:val="16"/>
          <w:szCs w:val="16"/>
          <w:lang w:eastAsia="es-ES"/>
        </w:rPr>
        <w:t xml:space="preserve"> de construcción adicional al básico que se desee acceder,  sin sobrepasar la edificabilidad máxima permitida. </w:t>
      </w:r>
    </w:p>
    <w:p w:rsidR="007F363B" w:rsidRPr="001406CF" w:rsidRDefault="007F363B" w:rsidP="007F363B">
      <w:pPr>
        <w:autoSpaceDE w:val="0"/>
        <w:autoSpaceDN w:val="0"/>
        <w:adjustRightInd w:val="0"/>
        <w:ind w:left="108"/>
        <w:jc w:val="both"/>
        <w:rPr>
          <w:rFonts w:ascii="Times New Roman" w:hAnsi="Times New Roman"/>
          <w:b/>
          <w:bCs/>
          <w:color w:val="000000"/>
          <w:sz w:val="8"/>
          <w:szCs w:val="8"/>
          <w:lang w:eastAsia="es-ES"/>
        </w:rPr>
      </w:pPr>
      <w:r w:rsidRPr="008C35AA">
        <w:rPr>
          <w:rFonts w:ascii="Times New Roman" w:hAnsi="Times New Roman"/>
          <w:b/>
          <w:bCs/>
          <w:color w:val="000000"/>
          <w:sz w:val="16"/>
          <w:szCs w:val="16"/>
          <w:lang w:eastAsia="es-ES"/>
        </w:rPr>
        <w:t xml:space="preserve"> </w:t>
      </w:r>
    </w:p>
    <w:p w:rsidR="007F363B" w:rsidRPr="008C35AA" w:rsidRDefault="007F363B" w:rsidP="007F363B">
      <w:pPr>
        <w:autoSpaceDE w:val="0"/>
        <w:autoSpaceDN w:val="0"/>
        <w:adjustRightInd w:val="0"/>
        <w:ind w:left="108"/>
        <w:jc w:val="both"/>
        <w:rPr>
          <w:rFonts w:ascii="Times New Roman" w:hAnsi="Times New Roman"/>
          <w:color w:val="000000"/>
          <w:sz w:val="16"/>
          <w:szCs w:val="16"/>
          <w:lang w:eastAsia="es-ES"/>
        </w:rPr>
      </w:pPr>
      <w:r w:rsidRPr="008C35AA">
        <w:rPr>
          <w:rFonts w:ascii="Times New Roman" w:hAnsi="Times New Roman"/>
          <w:b/>
          <w:bCs/>
          <w:color w:val="000000"/>
          <w:sz w:val="16"/>
          <w:szCs w:val="16"/>
          <w:lang w:eastAsia="es-ES"/>
        </w:rPr>
        <w:t>Parágrafo.</w:t>
      </w:r>
      <w:r w:rsidRPr="008C35AA">
        <w:rPr>
          <w:rFonts w:ascii="Times New Roman" w:hAnsi="Times New Roman"/>
          <w:color w:val="000000"/>
          <w:sz w:val="16"/>
          <w:szCs w:val="16"/>
          <w:lang w:eastAsia="es-ES"/>
        </w:rPr>
        <w:t xml:space="preserve"> Estos índices de construcción y alturas aplican en la misma forma para usos distintos a vivienda. Se podrá acceder a la edificabilidad máxima con el pago de compensaciones, correspondiente a un área equivalente a  0,08 M2 de área para espacio público y sistema de malla vial arterial por cada 1 M2 de construcción adicional al básico que se desee acceder,  sin sobrepasar la edificabilidad máxima permitida.</w:t>
      </w:r>
    </w:p>
    <w:p w:rsidR="007F363B" w:rsidRPr="00925223" w:rsidRDefault="007F363B" w:rsidP="007F363B">
      <w:pPr>
        <w:autoSpaceDE w:val="0"/>
        <w:autoSpaceDN w:val="0"/>
        <w:adjustRightInd w:val="0"/>
        <w:ind w:left="108"/>
        <w:jc w:val="both"/>
        <w:rPr>
          <w:rFonts w:ascii="Times New Roman" w:hAnsi="Times New Roman"/>
          <w:color w:val="000000"/>
          <w:sz w:val="16"/>
          <w:szCs w:val="16"/>
          <w:lang w:eastAsia="es-ES"/>
        </w:rPr>
      </w:pPr>
    </w:p>
    <w:p w:rsidR="007F363B" w:rsidRPr="00BB06AF" w:rsidRDefault="007F363B" w:rsidP="007F363B">
      <w:pPr>
        <w:autoSpaceDE w:val="0"/>
        <w:autoSpaceDN w:val="0"/>
        <w:adjustRightInd w:val="0"/>
        <w:ind w:left="90"/>
        <w:jc w:val="both"/>
        <w:rPr>
          <w:rFonts w:ascii="Times New Roman" w:hAnsi="Times New Roman"/>
          <w:b/>
          <w:sz w:val="16"/>
          <w:szCs w:val="16"/>
        </w:rPr>
      </w:pPr>
      <w:r w:rsidRPr="00BB06AF">
        <w:rPr>
          <w:rFonts w:ascii="Times New Roman" w:hAnsi="Times New Roman"/>
          <w:b/>
          <w:bCs/>
          <w:color w:val="000000"/>
          <w:sz w:val="16"/>
          <w:szCs w:val="16"/>
          <w:lang w:eastAsia="es-ES"/>
        </w:rPr>
        <w:t>MECANISMOS PARA COMPENSAR LA CESIÓN PARA ESPACIO PÚBLICO Y SISTEMA VIAL ARTERIAL, PARA ACCEDER A EDIFICABILIDAD ADICIONAL.</w:t>
      </w:r>
      <w:r>
        <w:rPr>
          <w:rFonts w:ascii="Times New Roman" w:hAnsi="Times New Roman"/>
          <w:b/>
          <w:bCs/>
          <w:color w:val="000000"/>
          <w:sz w:val="16"/>
          <w:szCs w:val="16"/>
          <w:lang w:eastAsia="es-ES"/>
        </w:rPr>
        <w:t xml:space="preserve"> (</w:t>
      </w:r>
      <w:r w:rsidRPr="004C5B3F">
        <w:rPr>
          <w:rFonts w:ascii="Times New Roman" w:hAnsi="Times New Roman"/>
          <w:b/>
          <w:bCs/>
          <w:color w:val="000000"/>
          <w:sz w:val="16"/>
          <w:szCs w:val="16"/>
          <w:lang w:eastAsia="es-ES"/>
        </w:rPr>
        <w:t>Artículo</w:t>
      </w:r>
      <w:r>
        <w:rPr>
          <w:rFonts w:ascii="Times New Roman" w:hAnsi="Times New Roman"/>
          <w:b/>
          <w:bCs/>
          <w:color w:val="000000"/>
          <w:sz w:val="16"/>
          <w:szCs w:val="16"/>
          <w:lang w:eastAsia="es-ES"/>
        </w:rPr>
        <w:t xml:space="preserve"> 415.</w:t>
      </w:r>
      <w:r w:rsidRPr="00BB06AF">
        <w:rPr>
          <w:rFonts w:ascii="Times New Roman" w:hAnsi="Times New Roman"/>
          <w:b/>
          <w:bCs/>
          <w:color w:val="000000"/>
          <w:sz w:val="16"/>
          <w:szCs w:val="16"/>
          <w:lang w:eastAsia="es-ES"/>
        </w:rPr>
        <w:t xml:space="preserve">) </w:t>
      </w:r>
      <w:r w:rsidRPr="00BB06AF">
        <w:rPr>
          <w:rFonts w:ascii="Times New Roman" w:hAnsi="Times New Roman"/>
          <w:color w:val="000000"/>
          <w:sz w:val="16"/>
          <w:szCs w:val="16"/>
          <w:lang w:eastAsia="es-ES"/>
        </w:rPr>
        <w:t>El cumplimiento de cesiones para espacio público y de infraestructura vial para acceder a edificabilidad adicional, se podrá hacer:</w:t>
      </w:r>
    </w:p>
    <w:p w:rsidR="007F363B" w:rsidRPr="008C35AA" w:rsidRDefault="007F363B" w:rsidP="007F363B">
      <w:pPr>
        <w:autoSpaceDE w:val="0"/>
        <w:autoSpaceDN w:val="0"/>
        <w:adjustRightInd w:val="0"/>
        <w:ind w:left="567"/>
        <w:rPr>
          <w:rFonts w:ascii="Times New Roman" w:hAnsi="Times New Roman"/>
          <w:sz w:val="6"/>
          <w:szCs w:val="6"/>
          <w:lang w:eastAsia="es-ES"/>
        </w:rPr>
      </w:pPr>
      <w:r w:rsidRPr="008C35AA">
        <w:rPr>
          <w:rFonts w:ascii="Times New Roman" w:hAnsi="Times New Roman"/>
          <w:b/>
          <w:bCs/>
          <w:color w:val="000000"/>
          <w:sz w:val="16"/>
          <w:szCs w:val="16"/>
          <w:lang w:eastAsia="es-ES"/>
        </w:rPr>
        <w:t xml:space="preserve"> </w:t>
      </w:r>
    </w:p>
    <w:p w:rsidR="007F363B" w:rsidRPr="008C35AA" w:rsidRDefault="007F363B" w:rsidP="007F363B">
      <w:pPr>
        <w:autoSpaceDE w:val="0"/>
        <w:autoSpaceDN w:val="0"/>
        <w:adjustRightInd w:val="0"/>
        <w:ind w:left="708"/>
        <w:rPr>
          <w:rFonts w:ascii="Times New Roman" w:hAnsi="Times New Roman"/>
          <w:color w:val="000000"/>
          <w:sz w:val="16"/>
          <w:szCs w:val="16"/>
          <w:lang w:eastAsia="es-ES"/>
        </w:rPr>
      </w:pPr>
      <w:r w:rsidRPr="008C35AA">
        <w:rPr>
          <w:rFonts w:ascii="Times New Roman" w:hAnsi="Times New Roman"/>
          <w:color w:val="000000"/>
          <w:sz w:val="16"/>
          <w:szCs w:val="16"/>
          <w:lang w:eastAsia="es-ES"/>
        </w:rPr>
        <w:t xml:space="preserve">1. En el mismo proyecto </w:t>
      </w:r>
    </w:p>
    <w:p w:rsidR="007F363B" w:rsidRPr="008C35AA" w:rsidRDefault="007F363B" w:rsidP="007F363B">
      <w:pPr>
        <w:autoSpaceDE w:val="0"/>
        <w:autoSpaceDN w:val="0"/>
        <w:adjustRightInd w:val="0"/>
        <w:ind w:left="708"/>
        <w:rPr>
          <w:rFonts w:ascii="Times New Roman" w:hAnsi="Times New Roman"/>
          <w:color w:val="000000"/>
          <w:sz w:val="16"/>
          <w:szCs w:val="16"/>
          <w:lang w:eastAsia="es-ES"/>
        </w:rPr>
      </w:pPr>
      <w:r w:rsidRPr="008C35AA">
        <w:rPr>
          <w:rFonts w:ascii="Times New Roman" w:hAnsi="Times New Roman"/>
          <w:color w:val="000000"/>
          <w:sz w:val="16"/>
          <w:szCs w:val="16"/>
          <w:lang w:eastAsia="es-ES"/>
        </w:rPr>
        <w:t>2. En zonas deficitarias de la ciudad</w:t>
      </w:r>
    </w:p>
    <w:p w:rsidR="007F363B" w:rsidRPr="001406CF" w:rsidRDefault="007F363B" w:rsidP="007F363B">
      <w:pPr>
        <w:autoSpaceDE w:val="0"/>
        <w:autoSpaceDN w:val="0"/>
        <w:adjustRightInd w:val="0"/>
        <w:ind w:left="708"/>
        <w:rPr>
          <w:rFonts w:ascii="Times New Roman" w:hAnsi="Times New Roman"/>
          <w:color w:val="000000"/>
          <w:sz w:val="16"/>
          <w:szCs w:val="16"/>
          <w:lang w:eastAsia="es-ES"/>
        </w:rPr>
      </w:pPr>
      <w:r w:rsidRPr="008C35AA">
        <w:rPr>
          <w:rFonts w:ascii="Times New Roman" w:hAnsi="Times New Roman"/>
          <w:color w:val="000000"/>
          <w:sz w:val="16"/>
          <w:szCs w:val="16"/>
          <w:lang w:eastAsia="es-ES"/>
        </w:rPr>
        <w:t>3. Realizando un pago de su equivalente en un fondo de compensación con destinación específica, que se crea en el presente decreto para tal fin.</w:t>
      </w:r>
    </w:p>
    <w:p w:rsidR="007F363B" w:rsidRPr="00E558C7" w:rsidRDefault="007F363B" w:rsidP="0003349B">
      <w:pPr>
        <w:jc w:val="both"/>
        <w:rPr>
          <w:rFonts w:ascii="Times New Roman" w:hAnsi="Times New Roman"/>
          <w:color w:val="000000"/>
          <w:sz w:val="8"/>
          <w:szCs w:val="8"/>
          <w:lang w:eastAsia="es-ES"/>
        </w:rPr>
      </w:pPr>
    </w:p>
    <w:p w:rsidR="001E4805" w:rsidRDefault="001E4805" w:rsidP="001E4805">
      <w:pPr>
        <w:pStyle w:val="Prrafodelista"/>
        <w:numPr>
          <w:ilvl w:val="0"/>
          <w:numId w:val="1"/>
        </w:numPr>
        <w:autoSpaceDE w:val="0"/>
        <w:autoSpaceDN w:val="0"/>
        <w:adjustRightInd w:val="0"/>
        <w:jc w:val="both"/>
        <w:rPr>
          <w:rFonts w:ascii="Times New Roman" w:hAnsi="Times New Roman"/>
          <w:sz w:val="16"/>
          <w:szCs w:val="16"/>
          <w:lang w:eastAsia="es-ES"/>
        </w:rPr>
      </w:pPr>
      <w:r w:rsidRPr="00BC3E2A">
        <w:rPr>
          <w:rFonts w:ascii="Times New Roman" w:hAnsi="Times New Roman"/>
          <w:sz w:val="16"/>
          <w:szCs w:val="16"/>
          <w:lang w:eastAsia="es-ES"/>
        </w:rPr>
        <w:t xml:space="preserve">Los retiros o retrocesos viales se deben solicitar a la Secretaria de Planeación Distrital, los cuales expedirán el respectivo certificado de alineamiento.  </w:t>
      </w:r>
    </w:p>
    <w:p w:rsidR="001E4805" w:rsidRPr="0098574E" w:rsidRDefault="001E4805" w:rsidP="001E4805">
      <w:pPr>
        <w:autoSpaceDE w:val="0"/>
        <w:autoSpaceDN w:val="0"/>
        <w:adjustRightInd w:val="0"/>
        <w:jc w:val="both"/>
        <w:rPr>
          <w:rFonts w:ascii="Times New Roman" w:hAnsi="Times New Roman"/>
          <w:sz w:val="8"/>
          <w:szCs w:val="8"/>
        </w:rPr>
      </w:pPr>
    </w:p>
    <w:p w:rsidR="00E3739F" w:rsidRPr="00656420" w:rsidRDefault="00E3739F" w:rsidP="00E56C3F">
      <w:pPr>
        <w:pStyle w:val="Prrafodelista"/>
        <w:numPr>
          <w:ilvl w:val="0"/>
          <w:numId w:val="1"/>
        </w:numPr>
        <w:autoSpaceDE w:val="0"/>
        <w:autoSpaceDN w:val="0"/>
        <w:adjustRightInd w:val="0"/>
        <w:jc w:val="both"/>
        <w:rPr>
          <w:rFonts w:ascii="Times New Roman" w:hAnsi="Times New Roman"/>
          <w:sz w:val="16"/>
          <w:szCs w:val="16"/>
        </w:rPr>
      </w:pPr>
      <w:r w:rsidRPr="00656420">
        <w:rPr>
          <w:rFonts w:ascii="Times New Roman" w:hAnsi="Times New Roman"/>
          <w:sz w:val="16"/>
          <w:szCs w:val="16"/>
        </w:rPr>
        <w:lastRenderedPageBreak/>
        <w:t xml:space="preserve">Que el presente concepto se entrega en cumplimiento del principio de buena fe  señalado en artículo 83 de la Constitución Política, el cual dispone que todas las actuaciones de los particulares y de las autoridades públicas deberán ceñirse a los postulados de la buena fe, la cual se presumirá en todas las gestiones que aquellos adelanten ante éstas. </w:t>
      </w:r>
    </w:p>
    <w:p w:rsidR="00B82725" w:rsidRPr="00656420" w:rsidRDefault="00B82725" w:rsidP="00B82725">
      <w:pPr>
        <w:autoSpaceDE w:val="0"/>
        <w:autoSpaceDN w:val="0"/>
        <w:adjustRightInd w:val="0"/>
        <w:jc w:val="both"/>
        <w:rPr>
          <w:rFonts w:ascii="Times New Roman" w:hAnsi="Times New Roman"/>
          <w:sz w:val="8"/>
          <w:szCs w:val="8"/>
        </w:rPr>
      </w:pPr>
    </w:p>
    <w:p w:rsidR="00B373AB" w:rsidRPr="0063384D" w:rsidRDefault="00B373AB" w:rsidP="00B373AB">
      <w:pPr>
        <w:pStyle w:val="Prrafodelista"/>
        <w:numPr>
          <w:ilvl w:val="0"/>
          <w:numId w:val="1"/>
        </w:numPr>
        <w:autoSpaceDE w:val="0"/>
        <w:autoSpaceDN w:val="0"/>
        <w:adjustRightInd w:val="0"/>
        <w:jc w:val="both"/>
        <w:rPr>
          <w:rFonts w:ascii="Times New Roman" w:hAnsi="Times New Roman"/>
          <w:b/>
          <w:bCs/>
          <w:sz w:val="16"/>
          <w:szCs w:val="16"/>
          <w:lang w:eastAsia="es-ES"/>
        </w:rPr>
      </w:pPr>
      <w:r>
        <w:rPr>
          <w:rFonts w:ascii="Times New Roman" w:hAnsi="Times New Roman"/>
          <w:sz w:val="16"/>
          <w:szCs w:val="16"/>
          <w:lang w:eastAsia="es-ES"/>
        </w:rPr>
        <w:t xml:space="preserve">De conformidad con el numeral 2 </w:t>
      </w:r>
      <w:r w:rsidRPr="0063384D">
        <w:rPr>
          <w:rFonts w:ascii="Times New Roman" w:hAnsi="Times New Roman"/>
          <w:sz w:val="16"/>
          <w:szCs w:val="16"/>
          <w:lang w:eastAsia="es-ES"/>
        </w:rPr>
        <w:t xml:space="preserve"> </w:t>
      </w:r>
      <w:r w:rsidRPr="0063384D">
        <w:rPr>
          <w:rFonts w:ascii="Times New Roman" w:hAnsi="Times New Roman"/>
          <w:sz w:val="16"/>
          <w:szCs w:val="16"/>
        </w:rPr>
        <w:t>artículo</w:t>
      </w:r>
      <w:r>
        <w:rPr>
          <w:rFonts w:ascii="Times New Roman" w:hAnsi="Times New Roman"/>
          <w:sz w:val="16"/>
          <w:szCs w:val="16"/>
        </w:rPr>
        <w:t xml:space="preserve"> </w:t>
      </w:r>
      <w:r w:rsidRPr="005853DC">
        <w:rPr>
          <w:rFonts w:ascii="Times New Roman" w:hAnsi="Times New Roman"/>
          <w:sz w:val="16"/>
          <w:szCs w:val="16"/>
        </w:rPr>
        <w:t>10 del decreto 2218 de 2015 modificatorio del articulo</w:t>
      </w:r>
      <w:r w:rsidRPr="0063384D">
        <w:rPr>
          <w:rFonts w:ascii="Times New Roman" w:hAnsi="Times New Roman"/>
          <w:i/>
          <w:sz w:val="16"/>
          <w:szCs w:val="16"/>
        </w:rPr>
        <w:t xml:space="preserve"> 2.2.6.1.3.</w:t>
      </w:r>
      <w:r>
        <w:rPr>
          <w:rFonts w:ascii="Times New Roman" w:hAnsi="Times New Roman"/>
          <w:i/>
          <w:sz w:val="16"/>
          <w:szCs w:val="16"/>
        </w:rPr>
        <w:t>1</w:t>
      </w:r>
      <w:r>
        <w:rPr>
          <w:rFonts w:ascii="Times New Roman" w:hAnsi="Times New Roman"/>
          <w:b/>
          <w:i/>
          <w:sz w:val="16"/>
          <w:szCs w:val="16"/>
        </w:rPr>
        <w:t xml:space="preserve"> </w:t>
      </w:r>
      <w:r w:rsidRPr="0063384D">
        <w:rPr>
          <w:rFonts w:ascii="Times New Roman" w:hAnsi="Times New Roman"/>
          <w:sz w:val="16"/>
          <w:szCs w:val="16"/>
        </w:rPr>
        <w:t xml:space="preserve"> del decreto 1077 de 2015</w:t>
      </w:r>
      <w:r w:rsidRPr="0063384D">
        <w:rPr>
          <w:rFonts w:ascii="Times New Roman" w:hAnsi="Times New Roman"/>
          <w:b/>
          <w:i/>
          <w:sz w:val="16"/>
          <w:szCs w:val="16"/>
        </w:rPr>
        <w:t xml:space="preserve"> </w:t>
      </w:r>
      <w:r>
        <w:rPr>
          <w:rFonts w:ascii="Times New Roman" w:hAnsi="Times New Roman"/>
          <w:sz w:val="16"/>
          <w:szCs w:val="16"/>
          <w:lang w:eastAsia="es-ES"/>
        </w:rPr>
        <w:t>este concepto de uso de suelos</w:t>
      </w:r>
      <w:r w:rsidRPr="0063384D">
        <w:rPr>
          <w:rFonts w:ascii="Times New Roman" w:hAnsi="Times New Roman"/>
          <w:sz w:val="16"/>
          <w:szCs w:val="16"/>
          <w:lang w:eastAsia="es-ES"/>
        </w:rPr>
        <w:t xml:space="preserve"> es el dictamen escrito por medio del cual el curador urbano o la autoridad municipal o distrital competente para expedir licencias o la oficina de planeación o la que haga sus veces, informa al interesado sobre el uso o usos permitidos en un predio o edificación, de conformidad con las normas urbanísticas del Plan de Ordenamiento Territorial y los instrumentos que lo desarrollen. La expedición de este concepto no otorga derechos ni obligaciones a su peticionario y no modifica los derechos conferidos mediante licencias que estén vigentes o que hayan sido ejecutada</w:t>
      </w:r>
    </w:p>
    <w:p w:rsidR="00065A89" w:rsidRDefault="00065A89" w:rsidP="002535BC">
      <w:pPr>
        <w:autoSpaceDE w:val="0"/>
        <w:autoSpaceDN w:val="0"/>
        <w:adjustRightInd w:val="0"/>
        <w:jc w:val="both"/>
        <w:rPr>
          <w:rFonts w:ascii="Times New Roman" w:hAnsi="Times New Roman"/>
          <w:b/>
          <w:bCs/>
          <w:sz w:val="16"/>
          <w:szCs w:val="16"/>
          <w:lang w:eastAsia="es-ES"/>
        </w:rPr>
      </w:pPr>
    </w:p>
    <w:p w:rsidR="00AD582F" w:rsidRDefault="00AD582F" w:rsidP="002535BC">
      <w:pPr>
        <w:autoSpaceDE w:val="0"/>
        <w:autoSpaceDN w:val="0"/>
        <w:adjustRightInd w:val="0"/>
        <w:jc w:val="both"/>
        <w:rPr>
          <w:rFonts w:ascii="Times New Roman" w:hAnsi="Times New Roman"/>
          <w:b/>
          <w:bCs/>
          <w:sz w:val="8"/>
          <w:szCs w:val="8"/>
          <w:lang w:eastAsia="es-ES"/>
        </w:rPr>
      </w:pPr>
    </w:p>
    <w:p w:rsidR="00B60151" w:rsidRDefault="00B60151" w:rsidP="002535BC">
      <w:pPr>
        <w:autoSpaceDE w:val="0"/>
        <w:autoSpaceDN w:val="0"/>
        <w:adjustRightInd w:val="0"/>
        <w:jc w:val="both"/>
        <w:rPr>
          <w:rFonts w:ascii="Times New Roman" w:hAnsi="Times New Roman"/>
          <w:b/>
          <w:bCs/>
          <w:sz w:val="8"/>
          <w:szCs w:val="8"/>
          <w:lang w:eastAsia="es-ES"/>
        </w:rPr>
      </w:pPr>
    </w:p>
    <w:p w:rsidR="00B60151" w:rsidRDefault="00B60151" w:rsidP="002535BC">
      <w:pPr>
        <w:autoSpaceDE w:val="0"/>
        <w:autoSpaceDN w:val="0"/>
        <w:adjustRightInd w:val="0"/>
        <w:jc w:val="both"/>
        <w:rPr>
          <w:rFonts w:ascii="Times New Roman" w:hAnsi="Times New Roman"/>
          <w:b/>
          <w:bCs/>
          <w:sz w:val="8"/>
          <w:szCs w:val="8"/>
          <w:lang w:eastAsia="es-ES"/>
        </w:rPr>
      </w:pPr>
    </w:p>
    <w:p w:rsidR="00B60151" w:rsidRDefault="00B60151" w:rsidP="002535BC">
      <w:pPr>
        <w:autoSpaceDE w:val="0"/>
        <w:autoSpaceDN w:val="0"/>
        <w:adjustRightInd w:val="0"/>
        <w:jc w:val="both"/>
        <w:rPr>
          <w:rFonts w:ascii="Times New Roman" w:hAnsi="Times New Roman"/>
          <w:b/>
          <w:bCs/>
          <w:sz w:val="8"/>
          <w:szCs w:val="8"/>
          <w:lang w:eastAsia="es-ES"/>
        </w:rPr>
      </w:pPr>
    </w:p>
    <w:p w:rsidR="00B60151" w:rsidRDefault="00B60151" w:rsidP="002535BC">
      <w:pPr>
        <w:autoSpaceDE w:val="0"/>
        <w:autoSpaceDN w:val="0"/>
        <w:adjustRightInd w:val="0"/>
        <w:jc w:val="both"/>
        <w:rPr>
          <w:rFonts w:ascii="Times New Roman" w:hAnsi="Times New Roman"/>
          <w:b/>
          <w:bCs/>
          <w:sz w:val="8"/>
          <w:szCs w:val="8"/>
          <w:lang w:eastAsia="es-ES"/>
        </w:rPr>
      </w:pPr>
    </w:p>
    <w:p w:rsidR="00B60151" w:rsidRDefault="00B60151" w:rsidP="002535BC">
      <w:pPr>
        <w:autoSpaceDE w:val="0"/>
        <w:autoSpaceDN w:val="0"/>
        <w:adjustRightInd w:val="0"/>
        <w:jc w:val="both"/>
        <w:rPr>
          <w:rFonts w:ascii="Times New Roman" w:hAnsi="Times New Roman"/>
          <w:b/>
          <w:bCs/>
          <w:sz w:val="8"/>
          <w:szCs w:val="8"/>
          <w:lang w:eastAsia="es-ES"/>
        </w:rPr>
      </w:pPr>
    </w:p>
    <w:p w:rsidR="00AD582F" w:rsidRDefault="00AD582F" w:rsidP="002535BC">
      <w:pPr>
        <w:autoSpaceDE w:val="0"/>
        <w:autoSpaceDN w:val="0"/>
        <w:adjustRightInd w:val="0"/>
        <w:jc w:val="both"/>
        <w:rPr>
          <w:rFonts w:ascii="Times New Roman" w:hAnsi="Times New Roman"/>
          <w:b/>
          <w:bCs/>
          <w:sz w:val="8"/>
          <w:szCs w:val="8"/>
          <w:lang w:eastAsia="es-ES"/>
        </w:rPr>
      </w:pPr>
    </w:p>
    <w:p w:rsidR="00AD582F" w:rsidRPr="00656420" w:rsidRDefault="00AD582F" w:rsidP="002535BC">
      <w:pPr>
        <w:autoSpaceDE w:val="0"/>
        <w:autoSpaceDN w:val="0"/>
        <w:adjustRightInd w:val="0"/>
        <w:jc w:val="both"/>
        <w:rPr>
          <w:rFonts w:ascii="Times New Roman" w:hAnsi="Times New Roman"/>
          <w:b/>
          <w:bCs/>
          <w:sz w:val="8"/>
          <w:szCs w:val="8"/>
          <w:lang w:eastAsia="es-ES"/>
        </w:rPr>
      </w:pPr>
    </w:p>
    <w:p w:rsidR="00770F1A" w:rsidRPr="00656420" w:rsidRDefault="00770F1A" w:rsidP="002535BC">
      <w:pPr>
        <w:autoSpaceDE w:val="0"/>
        <w:autoSpaceDN w:val="0"/>
        <w:adjustRightInd w:val="0"/>
        <w:jc w:val="both"/>
        <w:rPr>
          <w:rFonts w:ascii="Times New Roman" w:hAnsi="Times New Roman"/>
          <w:b/>
          <w:bCs/>
          <w:sz w:val="8"/>
          <w:szCs w:val="8"/>
          <w:lang w:eastAsia="es-ES"/>
        </w:rPr>
      </w:pPr>
    </w:p>
    <w:p w:rsidR="00BF0F1B" w:rsidRPr="00656420" w:rsidRDefault="00B82725" w:rsidP="00BF0F1B">
      <w:pPr>
        <w:autoSpaceDE w:val="0"/>
        <w:autoSpaceDN w:val="0"/>
        <w:adjustRightInd w:val="0"/>
        <w:jc w:val="center"/>
        <w:rPr>
          <w:rFonts w:ascii="Times New Roman" w:hAnsi="Times New Roman"/>
          <w:b/>
          <w:sz w:val="18"/>
          <w:szCs w:val="18"/>
        </w:rPr>
      </w:pPr>
      <w:r w:rsidRPr="00656420">
        <w:rPr>
          <w:rFonts w:ascii="Times New Roman" w:hAnsi="Times New Roman"/>
          <w:b/>
          <w:sz w:val="18"/>
          <w:szCs w:val="18"/>
        </w:rPr>
        <w:t>ARMANDO GUIJARRO DAZA</w:t>
      </w:r>
    </w:p>
    <w:p w:rsidR="00AD582F" w:rsidRPr="007C2C88" w:rsidRDefault="00A65503" w:rsidP="007C2C88">
      <w:pPr>
        <w:autoSpaceDE w:val="0"/>
        <w:autoSpaceDN w:val="0"/>
        <w:adjustRightInd w:val="0"/>
        <w:jc w:val="center"/>
        <w:rPr>
          <w:rFonts w:ascii="Times New Roman" w:hAnsi="Times New Roman"/>
          <w:sz w:val="16"/>
          <w:szCs w:val="16"/>
        </w:rPr>
      </w:pPr>
      <w:r w:rsidRPr="00656420">
        <w:rPr>
          <w:rFonts w:ascii="Times New Roman" w:hAnsi="Times New Roman"/>
          <w:sz w:val="16"/>
          <w:szCs w:val="16"/>
        </w:rPr>
        <w:t xml:space="preserve">Curador Urbano Nº </w:t>
      </w:r>
      <w:r w:rsidR="00BF0F1B" w:rsidRPr="00656420">
        <w:rPr>
          <w:rFonts w:ascii="Times New Roman" w:hAnsi="Times New Roman"/>
          <w:sz w:val="16"/>
          <w:szCs w:val="16"/>
        </w:rPr>
        <w:t>1 de Barranquilla</w:t>
      </w:r>
      <w:r w:rsidR="00B82725" w:rsidRPr="00656420">
        <w:rPr>
          <w:rFonts w:ascii="Times New Roman" w:hAnsi="Times New Roman"/>
          <w:sz w:val="16"/>
          <w:szCs w:val="16"/>
        </w:rPr>
        <w:t xml:space="preserve"> </w:t>
      </w:r>
    </w:p>
    <w:p w:rsidR="00BF0F1B" w:rsidRPr="00656420" w:rsidRDefault="00844855" w:rsidP="007644B0">
      <w:pPr>
        <w:autoSpaceDE w:val="0"/>
        <w:autoSpaceDN w:val="0"/>
        <w:adjustRightInd w:val="0"/>
        <w:rPr>
          <w:rFonts w:ascii="Times New Roman" w:hAnsi="Times New Roman"/>
          <w:sz w:val="12"/>
          <w:szCs w:val="12"/>
        </w:rPr>
      </w:pPr>
      <w:r w:rsidRPr="00656420">
        <w:rPr>
          <w:rFonts w:ascii="Times New Roman" w:hAnsi="Times New Roman"/>
          <w:sz w:val="12"/>
          <w:szCs w:val="12"/>
        </w:rPr>
        <w:t xml:space="preserve">Copia: </w:t>
      </w:r>
      <w:r w:rsidR="00BF0F1B" w:rsidRPr="00656420">
        <w:rPr>
          <w:rFonts w:ascii="Times New Roman" w:hAnsi="Times New Roman"/>
          <w:sz w:val="12"/>
          <w:szCs w:val="12"/>
        </w:rPr>
        <w:t>Archivo</w:t>
      </w:r>
    </w:p>
    <w:p w:rsidR="0003349B" w:rsidRPr="0077456C" w:rsidRDefault="00B82725" w:rsidP="00BF0F1B">
      <w:pPr>
        <w:jc w:val="both"/>
        <w:rPr>
          <w:rFonts w:ascii="Times New Roman" w:hAnsi="Times New Roman"/>
          <w:sz w:val="12"/>
          <w:szCs w:val="12"/>
        </w:rPr>
      </w:pPr>
      <w:r w:rsidRPr="00656420">
        <w:rPr>
          <w:rFonts w:ascii="Times New Roman" w:hAnsi="Times New Roman"/>
          <w:sz w:val="12"/>
          <w:szCs w:val="12"/>
        </w:rPr>
        <w:t>Proyecto: HRVP</w:t>
      </w:r>
    </w:p>
    <w:p w:rsidR="0003349B" w:rsidRDefault="008A3D57" w:rsidP="00E558C7">
      <w:pPr>
        <w:jc w:val="center"/>
        <w:rPr>
          <w:rFonts w:ascii="Times New Roman" w:hAnsi="Times New Roman"/>
          <w:sz w:val="12"/>
          <w:szCs w:val="12"/>
        </w:rPr>
      </w:pPr>
      <w:r>
        <w:rPr>
          <w:rFonts w:ascii="Times New Roman" w:hAnsi="Times New Roman"/>
          <w:noProof/>
          <w:sz w:val="12"/>
          <w:szCs w:val="12"/>
          <w:lang w:val="es-CO" w:eastAsia="es-CO"/>
        </w:rPr>
        <mc:AlternateContent>
          <mc:Choice Requires="wps">
            <w:drawing>
              <wp:anchor distT="0" distB="0" distL="114300" distR="114300" simplePos="0" relativeHeight="251658240" behindDoc="0" locked="0" layoutInCell="1" allowOverlap="1">
                <wp:simplePos x="0" y="0"/>
                <wp:positionH relativeFrom="column">
                  <wp:posOffset>2465705</wp:posOffset>
                </wp:positionH>
                <wp:positionV relativeFrom="paragraph">
                  <wp:posOffset>1801495</wp:posOffset>
                </wp:positionV>
                <wp:extent cx="645795" cy="229235"/>
                <wp:effectExtent l="0" t="48895" r="3175" b="1219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097255" flipH="1" flipV="1">
                          <a:off x="0" y="0"/>
                          <a:ext cx="645795" cy="229235"/>
                        </a:xfrm>
                        <a:prstGeom prst="curvedDownArrow">
                          <a:avLst>
                            <a:gd name="adj1" fmla="val 56343"/>
                            <a:gd name="adj2" fmla="val 11268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2" o:spid="_x0000_s1026" type="#_x0000_t105" style="position:absolute;margin-left:194.15pt;margin-top:141.85pt;width:50.85pt;height:18.05pt;rotation:10379532fd;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"/>
            </w:pict>
          </mc:Fallback>
        </mc:AlternateContent>
      </w:r>
      <w:r w:rsidR="007B43CB">
        <w:rPr>
          <w:rFonts w:ascii="Times New Roman" w:hAnsi="Times New Roman"/>
          <w:noProof/>
          <w:sz w:val="12"/>
          <w:szCs w:val="12"/>
          <w:lang w:val="es-CO" w:eastAsia="es-CO"/>
        </w:rPr>
        <w:drawing>
          <wp:inline distT="0" distB="0" distL="0" distR="0">
            <wp:extent cx="5878736" cy="4079019"/>
            <wp:effectExtent l="19050" t="0" r="7714"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22681" t="12946" r="12790" b="7555"/>
                    <a:stretch>
                      <a:fillRect/>
                    </a:stretch>
                  </pic:blipFill>
                  <pic:spPr bwMode="auto">
                    <a:xfrm>
                      <a:off x="0" y="0"/>
                      <a:ext cx="5880999" cy="4080589"/>
                    </a:xfrm>
                    <a:prstGeom prst="rect">
                      <a:avLst/>
                    </a:prstGeom>
                    <a:noFill/>
                    <a:ln w="9525">
                      <a:noFill/>
                      <a:miter lim="800000"/>
                      <a:headEnd/>
                      <a:tailEnd/>
                    </a:ln>
                  </pic:spPr>
                </pic:pic>
              </a:graphicData>
            </a:graphic>
          </wp:inline>
        </w:drawing>
      </w:r>
    </w:p>
    <w:p w:rsidR="0003349B" w:rsidRPr="0003349B" w:rsidRDefault="0003349B" w:rsidP="0003349B">
      <w:pPr>
        <w:jc w:val="both"/>
        <w:rPr>
          <w:rFonts w:ascii="Times New Roman" w:hAnsi="Times New Roman"/>
          <w:sz w:val="16"/>
          <w:szCs w:val="16"/>
        </w:rPr>
      </w:pPr>
      <w:r w:rsidRPr="0003349B">
        <w:rPr>
          <w:rFonts w:ascii="Times New Roman" w:hAnsi="Times New Roman"/>
          <w:sz w:val="16"/>
          <w:szCs w:val="16"/>
        </w:rPr>
        <w:t>FUENTE: CARTOGRA</w:t>
      </w:r>
      <w:r w:rsidR="00B60151">
        <w:rPr>
          <w:rFonts w:ascii="Times New Roman" w:hAnsi="Times New Roman"/>
          <w:sz w:val="16"/>
          <w:szCs w:val="16"/>
        </w:rPr>
        <w:t>FIA COMPONENTE URBANO PLANO U-15</w:t>
      </w:r>
      <w:r w:rsidR="00EC6706">
        <w:rPr>
          <w:rFonts w:ascii="Times New Roman" w:hAnsi="Times New Roman"/>
          <w:sz w:val="16"/>
          <w:szCs w:val="16"/>
        </w:rPr>
        <w:t xml:space="preserve"> POLIGONOS NORMATIV</w:t>
      </w:r>
      <w:r w:rsidR="007C2C88">
        <w:rPr>
          <w:rFonts w:ascii="Times New Roman" w:hAnsi="Times New Roman"/>
          <w:sz w:val="16"/>
          <w:szCs w:val="16"/>
        </w:rPr>
        <w:t>OS</w:t>
      </w:r>
    </w:p>
    <w:p w:rsidR="0003349B" w:rsidRDefault="0003349B" w:rsidP="00BF0F1B">
      <w:pPr>
        <w:jc w:val="both"/>
        <w:rPr>
          <w:rFonts w:ascii="Times New Roman" w:hAnsi="Times New Roman"/>
          <w:sz w:val="16"/>
          <w:szCs w:val="16"/>
        </w:rPr>
      </w:pPr>
      <w:r w:rsidRPr="0003349B">
        <w:rPr>
          <w:rFonts w:ascii="Times New Roman" w:hAnsi="Times New Roman"/>
          <w:sz w:val="16"/>
          <w:szCs w:val="16"/>
        </w:rPr>
        <w:t xml:space="preserve"> PLAN DE ORDENAMIENTO </w:t>
      </w:r>
      <w:r>
        <w:rPr>
          <w:rFonts w:ascii="Times New Roman" w:hAnsi="Times New Roman"/>
          <w:sz w:val="16"/>
          <w:szCs w:val="16"/>
        </w:rPr>
        <w:t>TERRITORIAL DE BARRANQUILLA DECRETO 0212 DEL 2014.</w:t>
      </w:r>
    </w:p>
    <w:p w:rsidR="00C04602" w:rsidRPr="0003349B" w:rsidRDefault="00C04602" w:rsidP="0098574E">
      <w:pPr>
        <w:rPr>
          <w:rFonts w:ascii="Times New Roman" w:hAnsi="Times New Roman"/>
          <w:sz w:val="16"/>
          <w:szCs w:val="16"/>
        </w:rPr>
      </w:pPr>
    </w:p>
    <w:sectPr w:rsidR="00C04602" w:rsidRPr="0003349B" w:rsidSect="0003349B">
      <w:headerReference w:type="even" r:id="rId10"/>
      <w:headerReference w:type="default" r:id="rId11"/>
      <w:footerReference w:type="default" r:id="rId12"/>
      <w:type w:val="continuous"/>
      <w:pgSz w:w="12240" w:h="15840" w:code="1"/>
      <w:pgMar w:top="1985" w:right="1134" w:bottom="1134" w:left="1134" w:header="1247" w:footer="130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79A" w:rsidRDefault="004D279A">
      <w:r>
        <w:separator/>
      </w:r>
    </w:p>
  </w:endnote>
  <w:endnote w:type="continuationSeparator" w:id="0">
    <w:p w:rsidR="004D279A" w:rsidRDefault="004D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1B" w:rsidRPr="00EC6706" w:rsidRDefault="00EF441B" w:rsidP="002E25C2">
    <w:pPr>
      <w:pStyle w:val="Piedepgina"/>
      <w:jc w:val="right"/>
      <w:rPr>
        <w:rFonts w:ascii="Times New Roman" w:hAnsi="Times New Roman"/>
        <w:sz w:val="16"/>
        <w:szCs w:val="16"/>
      </w:rPr>
    </w:pPr>
    <w:r w:rsidRPr="00EC6706">
      <w:rPr>
        <w:rFonts w:ascii="Times New Roman" w:hAnsi="Times New Roman"/>
        <w:sz w:val="16"/>
        <w:szCs w:val="16"/>
      </w:rPr>
      <w:t xml:space="preserve">Página </w:t>
    </w:r>
    <w:r w:rsidR="00541B5A" w:rsidRPr="00EC6706">
      <w:rPr>
        <w:rFonts w:ascii="Times New Roman" w:hAnsi="Times New Roman"/>
        <w:sz w:val="16"/>
        <w:szCs w:val="16"/>
      </w:rPr>
      <w:fldChar w:fldCharType="begin"/>
    </w:r>
    <w:r w:rsidRPr="00EC6706">
      <w:rPr>
        <w:rFonts w:ascii="Times New Roman" w:hAnsi="Times New Roman"/>
        <w:sz w:val="16"/>
        <w:szCs w:val="16"/>
      </w:rPr>
      <w:instrText xml:space="preserve"> PAGE </w:instrText>
    </w:r>
    <w:r w:rsidR="00541B5A" w:rsidRPr="00EC6706">
      <w:rPr>
        <w:rFonts w:ascii="Times New Roman" w:hAnsi="Times New Roman"/>
        <w:sz w:val="16"/>
        <w:szCs w:val="16"/>
      </w:rPr>
      <w:fldChar w:fldCharType="separate"/>
    </w:r>
    <w:r w:rsidR="008A3D57">
      <w:rPr>
        <w:rFonts w:ascii="Times New Roman" w:hAnsi="Times New Roman"/>
        <w:noProof/>
        <w:sz w:val="16"/>
        <w:szCs w:val="16"/>
      </w:rPr>
      <w:t>1</w:t>
    </w:r>
    <w:r w:rsidR="00541B5A" w:rsidRPr="00EC6706">
      <w:rPr>
        <w:rFonts w:ascii="Times New Roman" w:hAnsi="Times New Roman"/>
        <w:sz w:val="16"/>
        <w:szCs w:val="16"/>
      </w:rPr>
      <w:fldChar w:fldCharType="end"/>
    </w:r>
    <w:r w:rsidRPr="00EC6706">
      <w:rPr>
        <w:rFonts w:ascii="Times New Roman" w:hAnsi="Times New Roman"/>
        <w:sz w:val="16"/>
        <w:szCs w:val="16"/>
      </w:rPr>
      <w:t xml:space="preserve"> de </w:t>
    </w:r>
    <w:r w:rsidR="00541B5A" w:rsidRPr="00EC6706">
      <w:rPr>
        <w:rFonts w:ascii="Times New Roman" w:hAnsi="Times New Roman"/>
        <w:sz w:val="16"/>
        <w:szCs w:val="16"/>
      </w:rPr>
      <w:fldChar w:fldCharType="begin"/>
    </w:r>
    <w:r w:rsidRPr="00EC6706">
      <w:rPr>
        <w:rFonts w:ascii="Times New Roman" w:hAnsi="Times New Roman"/>
        <w:sz w:val="16"/>
        <w:szCs w:val="16"/>
      </w:rPr>
      <w:instrText xml:space="preserve"> NUMPAGES </w:instrText>
    </w:r>
    <w:r w:rsidR="00541B5A" w:rsidRPr="00EC6706">
      <w:rPr>
        <w:rFonts w:ascii="Times New Roman" w:hAnsi="Times New Roman"/>
        <w:sz w:val="16"/>
        <w:szCs w:val="16"/>
      </w:rPr>
      <w:fldChar w:fldCharType="separate"/>
    </w:r>
    <w:r w:rsidR="008A3D57">
      <w:rPr>
        <w:rFonts w:ascii="Times New Roman" w:hAnsi="Times New Roman"/>
        <w:noProof/>
        <w:sz w:val="16"/>
        <w:szCs w:val="16"/>
      </w:rPr>
      <w:t>2</w:t>
    </w:r>
    <w:r w:rsidR="00541B5A" w:rsidRPr="00EC6706">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79A" w:rsidRDefault="004D279A">
      <w:r>
        <w:separator/>
      </w:r>
    </w:p>
  </w:footnote>
  <w:footnote w:type="continuationSeparator" w:id="0">
    <w:p w:rsidR="004D279A" w:rsidRDefault="004D2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1B" w:rsidRDefault="00541B5A" w:rsidP="00BA3B00">
    <w:pPr>
      <w:pStyle w:val="Encabezado"/>
      <w:framePr w:wrap="around" w:vAnchor="text" w:hAnchor="margin" w:xAlign="right" w:y="1"/>
      <w:rPr>
        <w:rStyle w:val="Nmerodepgina"/>
      </w:rPr>
    </w:pPr>
    <w:r>
      <w:rPr>
        <w:rStyle w:val="Nmerodepgina"/>
      </w:rPr>
      <w:fldChar w:fldCharType="begin"/>
    </w:r>
    <w:r w:rsidR="00EF441B">
      <w:rPr>
        <w:rStyle w:val="Nmerodepgina"/>
      </w:rPr>
      <w:instrText xml:space="preserve">PAGE  </w:instrText>
    </w:r>
    <w:r>
      <w:rPr>
        <w:rStyle w:val="Nmerodepgina"/>
      </w:rPr>
      <w:fldChar w:fldCharType="end"/>
    </w:r>
  </w:p>
  <w:p w:rsidR="00EF441B" w:rsidRDefault="00EF441B" w:rsidP="00BF0F1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1B" w:rsidRPr="00435971" w:rsidRDefault="00EF441B" w:rsidP="00770F1A">
    <w:pPr>
      <w:pStyle w:val="Encabezado"/>
      <w:rPr>
        <w:rFonts w:ascii="Times New Roman" w:hAnsi="Times New Roman"/>
        <w:b/>
        <w:bCs/>
        <w:i/>
        <w:sz w:val="12"/>
        <w:szCs w:val="12"/>
      </w:rPr>
    </w:pPr>
  </w:p>
  <w:p w:rsidR="00EF441B" w:rsidRDefault="00EF441B" w:rsidP="00D279D1">
    <w:pPr>
      <w:pStyle w:val="Encabezado"/>
      <w:jc w:val="center"/>
      <w:rPr>
        <w:rFonts w:ascii="Times New Roman" w:hAnsi="Times New Roman"/>
        <w:b/>
        <w:bCs/>
        <w:i/>
        <w:sz w:val="32"/>
        <w:szCs w:val="32"/>
      </w:rPr>
    </w:pPr>
    <w:r>
      <w:rPr>
        <w:rFonts w:ascii="Times New Roman" w:hAnsi="Times New Roman"/>
        <w:b/>
        <w:bCs/>
        <w:i/>
        <w:sz w:val="32"/>
        <w:szCs w:val="32"/>
      </w:rPr>
      <w:t xml:space="preserve">Concepto de </w:t>
    </w:r>
    <w:r w:rsidRPr="005043AA">
      <w:rPr>
        <w:rFonts w:ascii="Times New Roman" w:hAnsi="Times New Roman"/>
        <w:b/>
        <w:bCs/>
        <w:i/>
        <w:sz w:val="32"/>
        <w:szCs w:val="32"/>
      </w:rPr>
      <w:t xml:space="preserve"> </w:t>
    </w:r>
    <w:r>
      <w:rPr>
        <w:rFonts w:ascii="Times New Roman" w:hAnsi="Times New Roman"/>
        <w:b/>
        <w:bCs/>
        <w:i/>
        <w:sz w:val="32"/>
        <w:szCs w:val="32"/>
      </w:rPr>
      <w:t xml:space="preserve">Norma Urbanística </w:t>
    </w:r>
  </w:p>
  <w:p w:rsidR="00EF441B" w:rsidRPr="00655AFF" w:rsidRDefault="00EF441B" w:rsidP="00655AFF">
    <w:pPr>
      <w:pStyle w:val="Encabezado"/>
      <w:jc w:val="center"/>
      <w:rPr>
        <w:rFonts w:ascii="Times New Roman" w:hAnsi="Times New Roman"/>
        <w:b/>
        <w:bCs/>
        <w:i/>
        <w:sz w:val="24"/>
        <w:szCs w:val="24"/>
      </w:rPr>
    </w:pPr>
    <w:r w:rsidRPr="005043AA">
      <w:rPr>
        <w:rFonts w:ascii="Times New Roman" w:hAnsi="Times New Roman"/>
        <w:b/>
        <w:bCs/>
        <w:i/>
        <w:sz w:val="24"/>
        <w:szCs w:val="24"/>
      </w:rPr>
      <w:t>(</w:t>
    </w:r>
    <w:r w:rsidR="007B43CB">
      <w:rPr>
        <w:rFonts w:ascii="Times New Roman" w:hAnsi="Times New Roman"/>
        <w:b/>
        <w:bCs/>
        <w:i/>
        <w:sz w:val="24"/>
        <w:szCs w:val="24"/>
      </w:rPr>
      <w:t>14</w:t>
    </w:r>
    <w:r w:rsidRPr="005043AA">
      <w:rPr>
        <w:rFonts w:ascii="Times New Roman" w:hAnsi="Times New Roman"/>
        <w:b/>
        <w:bCs/>
        <w:i/>
        <w:sz w:val="24"/>
        <w:szCs w:val="24"/>
      </w:rPr>
      <w:t xml:space="preserve"> de </w:t>
    </w:r>
    <w:r w:rsidR="007B43CB">
      <w:rPr>
        <w:rFonts w:ascii="Times New Roman" w:hAnsi="Times New Roman"/>
        <w:b/>
        <w:bCs/>
        <w:i/>
        <w:sz w:val="24"/>
        <w:szCs w:val="24"/>
      </w:rPr>
      <w:t>Febrero</w:t>
    </w:r>
    <w:r w:rsidR="00B60151">
      <w:rPr>
        <w:rFonts w:ascii="Times New Roman" w:hAnsi="Times New Roman"/>
        <w:b/>
        <w:bCs/>
        <w:i/>
        <w:sz w:val="24"/>
        <w:szCs w:val="24"/>
      </w:rPr>
      <w:t xml:space="preserve"> de 201</w:t>
    </w:r>
    <w:r w:rsidR="007B43CB">
      <w:rPr>
        <w:rFonts w:ascii="Times New Roman" w:hAnsi="Times New Roman"/>
        <w:b/>
        <w:bCs/>
        <w:i/>
        <w:sz w:val="24"/>
        <w:szCs w:val="24"/>
      </w:rPr>
      <w:t>7</w:t>
    </w:r>
    <w:r w:rsidRPr="005043AA">
      <w:rPr>
        <w:rFonts w:ascii="Times New Roman" w:hAnsi="Times New Roman"/>
        <w:b/>
        <w:bCs/>
        <w:i/>
        <w:sz w:val="24"/>
        <w:szCs w:val="24"/>
      </w:rPr>
      <w:t>)</w:t>
    </w:r>
  </w:p>
  <w:p w:rsidR="00EF441B" w:rsidRPr="00FD26A6" w:rsidRDefault="00EF441B" w:rsidP="00011A44">
    <w:pPr>
      <w:pStyle w:val="Encabezad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DBE200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630126A"/>
    <w:multiLevelType w:val="hybridMultilevel"/>
    <w:tmpl w:val="5776AD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D32F80"/>
    <w:multiLevelType w:val="hybridMultilevel"/>
    <w:tmpl w:val="1DFE1BB8"/>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E46C2C"/>
    <w:multiLevelType w:val="hybridMultilevel"/>
    <w:tmpl w:val="472825CA"/>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EF6B2C"/>
    <w:multiLevelType w:val="hybridMultilevel"/>
    <w:tmpl w:val="10DC1A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92968E3"/>
    <w:multiLevelType w:val="hybridMultilevel"/>
    <w:tmpl w:val="91C4A728"/>
    <w:lvl w:ilvl="0" w:tplc="0C0A000F">
      <w:start w:val="1"/>
      <w:numFmt w:val="decimal"/>
      <w:lvlText w:val="%1."/>
      <w:lvlJc w:val="left"/>
      <w:pPr>
        <w:tabs>
          <w:tab w:val="num" w:pos="360"/>
        </w:tabs>
        <w:ind w:left="360" w:hanging="360"/>
      </w:pPr>
      <w:rPr>
        <w:rFonts w:hint="default"/>
        <w:b w:val="0"/>
      </w:rPr>
    </w:lvl>
    <w:lvl w:ilvl="1" w:tplc="5106E604">
      <w:start w:val="1"/>
      <w:numFmt w:val="bullet"/>
      <w:lvlText w:val=""/>
      <w:lvlJc w:val="left"/>
      <w:pPr>
        <w:tabs>
          <w:tab w:val="num" w:pos="1080"/>
        </w:tabs>
        <w:ind w:left="1080" w:hanging="360"/>
      </w:pPr>
      <w:rPr>
        <w:rFonts w:ascii="Wingdings" w:hAnsi="Wingdings" w:hint="default"/>
        <w:b w:val="0"/>
        <w:sz w:val="16"/>
        <w:szCs w:val="16"/>
      </w:r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6">
    <w:nsid w:val="25932EEC"/>
    <w:multiLevelType w:val="hybridMultilevel"/>
    <w:tmpl w:val="8162048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8557671"/>
    <w:multiLevelType w:val="hybridMultilevel"/>
    <w:tmpl w:val="53D6B562"/>
    <w:lvl w:ilvl="0" w:tplc="0C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8">
    <w:nsid w:val="361C7F87"/>
    <w:multiLevelType w:val="hybridMultilevel"/>
    <w:tmpl w:val="3F588E60"/>
    <w:lvl w:ilvl="0" w:tplc="5106E604">
      <w:start w:val="1"/>
      <w:numFmt w:val="bullet"/>
      <w:lvlText w:val=""/>
      <w:lvlJc w:val="left"/>
      <w:pPr>
        <w:ind w:left="720" w:hanging="360"/>
      </w:pPr>
      <w:rPr>
        <w:rFonts w:ascii="Wingdings" w:hAnsi="Wingdings" w:hint="default"/>
        <w:b w:val="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34660D7"/>
    <w:multiLevelType w:val="hybridMultilevel"/>
    <w:tmpl w:val="B1BE70D6"/>
    <w:lvl w:ilvl="0" w:tplc="3E28E4E4">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nsid w:val="57FD3A8C"/>
    <w:multiLevelType w:val="hybridMultilevel"/>
    <w:tmpl w:val="C5AE60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E430138"/>
    <w:multiLevelType w:val="hybridMultilevel"/>
    <w:tmpl w:val="C6624DCC"/>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A5B7BF4"/>
    <w:multiLevelType w:val="hybridMultilevel"/>
    <w:tmpl w:val="2D5458BC"/>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F503168"/>
    <w:multiLevelType w:val="hybridMultilevel"/>
    <w:tmpl w:val="25E4E546"/>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FC64631"/>
    <w:multiLevelType w:val="hybridMultilevel"/>
    <w:tmpl w:val="EC12EF12"/>
    <w:lvl w:ilvl="0" w:tplc="24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725B6055"/>
    <w:multiLevelType w:val="hybridMultilevel"/>
    <w:tmpl w:val="DD8CEE96"/>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3067816"/>
    <w:multiLevelType w:val="hybridMultilevel"/>
    <w:tmpl w:val="434C457A"/>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D0B6074"/>
    <w:multiLevelType w:val="hybridMultilevel"/>
    <w:tmpl w:val="03181AB4"/>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6"/>
  </w:num>
  <w:num w:numId="4">
    <w:abstractNumId w:val="14"/>
  </w:num>
  <w:num w:numId="5">
    <w:abstractNumId w:val="15"/>
  </w:num>
  <w:num w:numId="6">
    <w:abstractNumId w:val="13"/>
  </w:num>
  <w:num w:numId="7">
    <w:abstractNumId w:val="3"/>
  </w:num>
  <w:num w:numId="8">
    <w:abstractNumId w:val="12"/>
  </w:num>
  <w:num w:numId="9">
    <w:abstractNumId w:val="11"/>
  </w:num>
  <w:num w:numId="10">
    <w:abstractNumId w:val="17"/>
  </w:num>
  <w:num w:numId="11">
    <w:abstractNumId w:val="2"/>
  </w:num>
  <w:num w:numId="12">
    <w:abstractNumId w:val="8"/>
  </w:num>
  <w:num w:numId="13">
    <w:abstractNumId w:val="7"/>
  </w:num>
  <w:num w:numId="14">
    <w:abstractNumId w:val="6"/>
  </w:num>
  <w:num w:numId="15">
    <w:abstractNumId w:val="1"/>
  </w:num>
  <w:num w:numId="16">
    <w:abstractNumId w:val="10"/>
  </w:num>
  <w:num w:numId="17">
    <w:abstractNumId w:val="9"/>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43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94"/>
    <w:rsid w:val="00002B4D"/>
    <w:rsid w:val="00003736"/>
    <w:rsid w:val="000045EE"/>
    <w:rsid w:val="00004D11"/>
    <w:rsid w:val="00011A44"/>
    <w:rsid w:val="00012A0E"/>
    <w:rsid w:val="00014A83"/>
    <w:rsid w:val="000179EE"/>
    <w:rsid w:val="00017E0A"/>
    <w:rsid w:val="0002671F"/>
    <w:rsid w:val="00032ACB"/>
    <w:rsid w:val="0003349B"/>
    <w:rsid w:val="000336C2"/>
    <w:rsid w:val="00035657"/>
    <w:rsid w:val="00046A3A"/>
    <w:rsid w:val="000508C6"/>
    <w:rsid w:val="000572D4"/>
    <w:rsid w:val="000607AC"/>
    <w:rsid w:val="0006424C"/>
    <w:rsid w:val="00065A89"/>
    <w:rsid w:val="00065FB2"/>
    <w:rsid w:val="00071CE6"/>
    <w:rsid w:val="000776A6"/>
    <w:rsid w:val="00084207"/>
    <w:rsid w:val="00086FC1"/>
    <w:rsid w:val="000952F0"/>
    <w:rsid w:val="00096C55"/>
    <w:rsid w:val="000973EC"/>
    <w:rsid w:val="000A34B7"/>
    <w:rsid w:val="000A4EEC"/>
    <w:rsid w:val="000A64DC"/>
    <w:rsid w:val="000B1FB4"/>
    <w:rsid w:val="000B37BE"/>
    <w:rsid w:val="000C3610"/>
    <w:rsid w:val="000C46F0"/>
    <w:rsid w:val="000C4E03"/>
    <w:rsid w:val="000D1C85"/>
    <w:rsid w:val="000D28F0"/>
    <w:rsid w:val="000D3F4B"/>
    <w:rsid w:val="000E026E"/>
    <w:rsid w:val="000E1C98"/>
    <w:rsid w:val="000E4A0C"/>
    <w:rsid w:val="000E5AE9"/>
    <w:rsid w:val="000F664A"/>
    <w:rsid w:val="00105B9C"/>
    <w:rsid w:val="00106E88"/>
    <w:rsid w:val="0011031E"/>
    <w:rsid w:val="00111876"/>
    <w:rsid w:val="00111CA1"/>
    <w:rsid w:val="001122A7"/>
    <w:rsid w:val="001157D7"/>
    <w:rsid w:val="00120E27"/>
    <w:rsid w:val="0012110F"/>
    <w:rsid w:val="001215DF"/>
    <w:rsid w:val="00122B83"/>
    <w:rsid w:val="001266DC"/>
    <w:rsid w:val="00127141"/>
    <w:rsid w:val="00130067"/>
    <w:rsid w:val="0014322B"/>
    <w:rsid w:val="00145546"/>
    <w:rsid w:val="00145C98"/>
    <w:rsid w:val="00145E97"/>
    <w:rsid w:val="0015344F"/>
    <w:rsid w:val="00161333"/>
    <w:rsid w:val="00162072"/>
    <w:rsid w:val="00163F62"/>
    <w:rsid w:val="00164FD5"/>
    <w:rsid w:val="00166103"/>
    <w:rsid w:val="00192A06"/>
    <w:rsid w:val="00192EB1"/>
    <w:rsid w:val="00195DA1"/>
    <w:rsid w:val="00196CA7"/>
    <w:rsid w:val="001A26A0"/>
    <w:rsid w:val="001A6F18"/>
    <w:rsid w:val="001A6F4A"/>
    <w:rsid w:val="001B68F8"/>
    <w:rsid w:val="001C0F06"/>
    <w:rsid w:val="001C1B06"/>
    <w:rsid w:val="001C5C79"/>
    <w:rsid w:val="001D20C6"/>
    <w:rsid w:val="001D51EC"/>
    <w:rsid w:val="001D7CE1"/>
    <w:rsid w:val="001E4805"/>
    <w:rsid w:val="001E650A"/>
    <w:rsid w:val="001E71E5"/>
    <w:rsid w:val="001F3066"/>
    <w:rsid w:val="001F3D23"/>
    <w:rsid w:val="0020581A"/>
    <w:rsid w:val="00207B75"/>
    <w:rsid w:val="0021103B"/>
    <w:rsid w:val="00213526"/>
    <w:rsid w:val="0022282C"/>
    <w:rsid w:val="002316BE"/>
    <w:rsid w:val="00235914"/>
    <w:rsid w:val="002361F1"/>
    <w:rsid w:val="0024067A"/>
    <w:rsid w:val="00244094"/>
    <w:rsid w:val="0024432C"/>
    <w:rsid w:val="00245C85"/>
    <w:rsid w:val="00246872"/>
    <w:rsid w:val="002535BC"/>
    <w:rsid w:val="002629C8"/>
    <w:rsid w:val="00263826"/>
    <w:rsid w:val="00264E96"/>
    <w:rsid w:val="0027048D"/>
    <w:rsid w:val="0027107F"/>
    <w:rsid w:val="00273095"/>
    <w:rsid w:val="00281B09"/>
    <w:rsid w:val="00282BAB"/>
    <w:rsid w:val="0028358B"/>
    <w:rsid w:val="00285F60"/>
    <w:rsid w:val="002865FF"/>
    <w:rsid w:val="00287DC5"/>
    <w:rsid w:val="00291130"/>
    <w:rsid w:val="002911BA"/>
    <w:rsid w:val="0029163A"/>
    <w:rsid w:val="00296E1E"/>
    <w:rsid w:val="002A162A"/>
    <w:rsid w:val="002A1F07"/>
    <w:rsid w:val="002A4DED"/>
    <w:rsid w:val="002B39AC"/>
    <w:rsid w:val="002B47E7"/>
    <w:rsid w:val="002B588E"/>
    <w:rsid w:val="002B6709"/>
    <w:rsid w:val="002B6949"/>
    <w:rsid w:val="002C1278"/>
    <w:rsid w:val="002C64F4"/>
    <w:rsid w:val="002C76A0"/>
    <w:rsid w:val="002D3F5A"/>
    <w:rsid w:val="002D6C6D"/>
    <w:rsid w:val="002D72E3"/>
    <w:rsid w:val="002E25C2"/>
    <w:rsid w:val="002E4D04"/>
    <w:rsid w:val="002E53F1"/>
    <w:rsid w:val="002E783D"/>
    <w:rsid w:val="002F4348"/>
    <w:rsid w:val="00302294"/>
    <w:rsid w:val="0031062B"/>
    <w:rsid w:val="003106E6"/>
    <w:rsid w:val="00310F28"/>
    <w:rsid w:val="00315E26"/>
    <w:rsid w:val="00322367"/>
    <w:rsid w:val="003225BA"/>
    <w:rsid w:val="00327204"/>
    <w:rsid w:val="003306E5"/>
    <w:rsid w:val="00331D9E"/>
    <w:rsid w:val="00334B0C"/>
    <w:rsid w:val="00335572"/>
    <w:rsid w:val="00340AA5"/>
    <w:rsid w:val="003474E6"/>
    <w:rsid w:val="00351DBA"/>
    <w:rsid w:val="00354882"/>
    <w:rsid w:val="0035752E"/>
    <w:rsid w:val="00357607"/>
    <w:rsid w:val="00361244"/>
    <w:rsid w:val="00365180"/>
    <w:rsid w:val="00365B20"/>
    <w:rsid w:val="0036616D"/>
    <w:rsid w:val="00377862"/>
    <w:rsid w:val="00380EFE"/>
    <w:rsid w:val="0038126E"/>
    <w:rsid w:val="00382F6C"/>
    <w:rsid w:val="0038442C"/>
    <w:rsid w:val="0038448F"/>
    <w:rsid w:val="003845B5"/>
    <w:rsid w:val="00384619"/>
    <w:rsid w:val="00385FDC"/>
    <w:rsid w:val="00390338"/>
    <w:rsid w:val="0039208C"/>
    <w:rsid w:val="003926CC"/>
    <w:rsid w:val="003A0D8B"/>
    <w:rsid w:val="003A22BD"/>
    <w:rsid w:val="003A619C"/>
    <w:rsid w:val="003A7692"/>
    <w:rsid w:val="003B0320"/>
    <w:rsid w:val="003B2D04"/>
    <w:rsid w:val="003C0AAD"/>
    <w:rsid w:val="003C0B14"/>
    <w:rsid w:val="003C176A"/>
    <w:rsid w:val="003C17A8"/>
    <w:rsid w:val="003C438F"/>
    <w:rsid w:val="003C5532"/>
    <w:rsid w:val="003C66EF"/>
    <w:rsid w:val="003C6783"/>
    <w:rsid w:val="003D14DB"/>
    <w:rsid w:val="003D4E79"/>
    <w:rsid w:val="003E4A1D"/>
    <w:rsid w:val="003E5958"/>
    <w:rsid w:val="003E6A2D"/>
    <w:rsid w:val="003F1A27"/>
    <w:rsid w:val="00410268"/>
    <w:rsid w:val="004164CC"/>
    <w:rsid w:val="0042382F"/>
    <w:rsid w:val="004249FC"/>
    <w:rsid w:val="00425B9B"/>
    <w:rsid w:val="0042668E"/>
    <w:rsid w:val="00426810"/>
    <w:rsid w:val="00426C45"/>
    <w:rsid w:val="004340B5"/>
    <w:rsid w:val="004349B4"/>
    <w:rsid w:val="00434F30"/>
    <w:rsid w:val="00435971"/>
    <w:rsid w:val="00437903"/>
    <w:rsid w:val="0044121D"/>
    <w:rsid w:val="00445AC1"/>
    <w:rsid w:val="00446790"/>
    <w:rsid w:val="00450FB1"/>
    <w:rsid w:val="00452EC3"/>
    <w:rsid w:val="0045469D"/>
    <w:rsid w:val="00463F8D"/>
    <w:rsid w:val="00467D35"/>
    <w:rsid w:val="004758CE"/>
    <w:rsid w:val="00475BAE"/>
    <w:rsid w:val="00476F7A"/>
    <w:rsid w:val="00477A40"/>
    <w:rsid w:val="00480C9D"/>
    <w:rsid w:val="0048340A"/>
    <w:rsid w:val="004836F8"/>
    <w:rsid w:val="004843E9"/>
    <w:rsid w:val="00487963"/>
    <w:rsid w:val="00487F2D"/>
    <w:rsid w:val="00487F97"/>
    <w:rsid w:val="004945D2"/>
    <w:rsid w:val="004A2FA4"/>
    <w:rsid w:val="004A3B98"/>
    <w:rsid w:val="004A67E6"/>
    <w:rsid w:val="004A7592"/>
    <w:rsid w:val="004B51B3"/>
    <w:rsid w:val="004C3E46"/>
    <w:rsid w:val="004C5124"/>
    <w:rsid w:val="004C6285"/>
    <w:rsid w:val="004C68C2"/>
    <w:rsid w:val="004D0496"/>
    <w:rsid w:val="004D0EF1"/>
    <w:rsid w:val="004D279A"/>
    <w:rsid w:val="004D40F2"/>
    <w:rsid w:val="004D43DF"/>
    <w:rsid w:val="004D7085"/>
    <w:rsid w:val="004E25BE"/>
    <w:rsid w:val="004E27C1"/>
    <w:rsid w:val="004F4423"/>
    <w:rsid w:val="004F6B62"/>
    <w:rsid w:val="00501476"/>
    <w:rsid w:val="00501D78"/>
    <w:rsid w:val="0050207F"/>
    <w:rsid w:val="005043AA"/>
    <w:rsid w:val="00506A1E"/>
    <w:rsid w:val="00510D0D"/>
    <w:rsid w:val="005118C6"/>
    <w:rsid w:val="00513957"/>
    <w:rsid w:val="005167DA"/>
    <w:rsid w:val="005179E3"/>
    <w:rsid w:val="00517CDB"/>
    <w:rsid w:val="00523A35"/>
    <w:rsid w:val="0052740D"/>
    <w:rsid w:val="00541B5A"/>
    <w:rsid w:val="005428BE"/>
    <w:rsid w:val="0054630B"/>
    <w:rsid w:val="00546704"/>
    <w:rsid w:val="00554776"/>
    <w:rsid w:val="005550F4"/>
    <w:rsid w:val="005567D3"/>
    <w:rsid w:val="00556BF6"/>
    <w:rsid w:val="00563DB8"/>
    <w:rsid w:val="005666EC"/>
    <w:rsid w:val="00566E89"/>
    <w:rsid w:val="005704BC"/>
    <w:rsid w:val="005705D5"/>
    <w:rsid w:val="00572B3F"/>
    <w:rsid w:val="00572D6D"/>
    <w:rsid w:val="00574B67"/>
    <w:rsid w:val="0057615C"/>
    <w:rsid w:val="00577C63"/>
    <w:rsid w:val="00580418"/>
    <w:rsid w:val="00583EAF"/>
    <w:rsid w:val="005852F5"/>
    <w:rsid w:val="00594426"/>
    <w:rsid w:val="005A145E"/>
    <w:rsid w:val="005A1FDF"/>
    <w:rsid w:val="005A2D2E"/>
    <w:rsid w:val="005A40D5"/>
    <w:rsid w:val="005B254E"/>
    <w:rsid w:val="005B305D"/>
    <w:rsid w:val="005B45AA"/>
    <w:rsid w:val="005B4799"/>
    <w:rsid w:val="005C10E9"/>
    <w:rsid w:val="005C39F5"/>
    <w:rsid w:val="005C7071"/>
    <w:rsid w:val="005D0F4D"/>
    <w:rsid w:val="005D2CEE"/>
    <w:rsid w:val="005D60E7"/>
    <w:rsid w:val="005E005E"/>
    <w:rsid w:val="005E28BE"/>
    <w:rsid w:val="005E30FC"/>
    <w:rsid w:val="005E44C4"/>
    <w:rsid w:val="005E7DCF"/>
    <w:rsid w:val="005F3581"/>
    <w:rsid w:val="005F6131"/>
    <w:rsid w:val="0060648B"/>
    <w:rsid w:val="006066B6"/>
    <w:rsid w:val="006122B3"/>
    <w:rsid w:val="00620BC9"/>
    <w:rsid w:val="0062480A"/>
    <w:rsid w:val="0062601D"/>
    <w:rsid w:val="006311F0"/>
    <w:rsid w:val="0063252A"/>
    <w:rsid w:val="006345CE"/>
    <w:rsid w:val="00634B79"/>
    <w:rsid w:val="0063722E"/>
    <w:rsid w:val="006377F7"/>
    <w:rsid w:val="00644BE6"/>
    <w:rsid w:val="00650365"/>
    <w:rsid w:val="00652F0B"/>
    <w:rsid w:val="00653BF7"/>
    <w:rsid w:val="00655AFF"/>
    <w:rsid w:val="00656420"/>
    <w:rsid w:val="0065795A"/>
    <w:rsid w:val="0066028F"/>
    <w:rsid w:val="00660CE3"/>
    <w:rsid w:val="006612B1"/>
    <w:rsid w:val="0066137F"/>
    <w:rsid w:val="00665BC3"/>
    <w:rsid w:val="00670281"/>
    <w:rsid w:val="00671998"/>
    <w:rsid w:val="0067379C"/>
    <w:rsid w:val="00675F74"/>
    <w:rsid w:val="00681065"/>
    <w:rsid w:val="00682219"/>
    <w:rsid w:val="006915B3"/>
    <w:rsid w:val="0069280D"/>
    <w:rsid w:val="006975AF"/>
    <w:rsid w:val="006A16AE"/>
    <w:rsid w:val="006A3C62"/>
    <w:rsid w:val="006A3E57"/>
    <w:rsid w:val="006A582E"/>
    <w:rsid w:val="006A66FC"/>
    <w:rsid w:val="006B3381"/>
    <w:rsid w:val="006B3431"/>
    <w:rsid w:val="006B7EBD"/>
    <w:rsid w:val="006C2211"/>
    <w:rsid w:val="006C641D"/>
    <w:rsid w:val="006D0B29"/>
    <w:rsid w:val="006D5800"/>
    <w:rsid w:val="006D65D9"/>
    <w:rsid w:val="006E6FE1"/>
    <w:rsid w:val="006F4BAE"/>
    <w:rsid w:val="00700A37"/>
    <w:rsid w:val="00703D52"/>
    <w:rsid w:val="00706DFF"/>
    <w:rsid w:val="00707B40"/>
    <w:rsid w:val="00710044"/>
    <w:rsid w:val="00711781"/>
    <w:rsid w:val="00711D16"/>
    <w:rsid w:val="00716535"/>
    <w:rsid w:val="00717CD0"/>
    <w:rsid w:val="00726258"/>
    <w:rsid w:val="0072797F"/>
    <w:rsid w:val="007330C0"/>
    <w:rsid w:val="007356EF"/>
    <w:rsid w:val="00736A7D"/>
    <w:rsid w:val="00742B3B"/>
    <w:rsid w:val="00746ABC"/>
    <w:rsid w:val="007549E7"/>
    <w:rsid w:val="00757178"/>
    <w:rsid w:val="007644B0"/>
    <w:rsid w:val="00770F1A"/>
    <w:rsid w:val="007724EA"/>
    <w:rsid w:val="00773DC5"/>
    <w:rsid w:val="0077456C"/>
    <w:rsid w:val="00775D86"/>
    <w:rsid w:val="0078713E"/>
    <w:rsid w:val="0079142B"/>
    <w:rsid w:val="00791592"/>
    <w:rsid w:val="00791FB6"/>
    <w:rsid w:val="00796EBA"/>
    <w:rsid w:val="007A0355"/>
    <w:rsid w:val="007A16AA"/>
    <w:rsid w:val="007A5DF8"/>
    <w:rsid w:val="007A602E"/>
    <w:rsid w:val="007B0894"/>
    <w:rsid w:val="007B1A94"/>
    <w:rsid w:val="007B27CA"/>
    <w:rsid w:val="007B2C5D"/>
    <w:rsid w:val="007B2D4F"/>
    <w:rsid w:val="007B43CB"/>
    <w:rsid w:val="007B6F9C"/>
    <w:rsid w:val="007B72AB"/>
    <w:rsid w:val="007C2C88"/>
    <w:rsid w:val="007D3E12"/>
    <w:rsid w:val="007D7079"/>
    <w:rsid w:val="007E2003"/>
    <w:rsid w:val="007E5A98"/>
    <w:rsid w:val="007E618A"/>
    <w:rsid w:val="007E7C8D"/>
    <w:rsid w:val="007F0F84"/>
    <w:rsid w:val="007F2CB7"/>
    <w:rsid w:val="007F363B"/>
    <w:rsid w:val="007F4B1A"/>
    <w:rsid w:val="007F6204"/>
    <w:rsid w:val="007F6BEB"/>
    <w:rsid w:val="007F6C0B"/>
    <w:rsid w:val="0080519D"/>
    <w:rsid w:val="00805A8E"/>
    <w:rsid w:val="0081137C"/>
    <w:rsid w:val="00811C7C"/>
    <w:rsid w:val="008209FA"/>
    <w:rsid w:val="00821682"/>
    <w:rsid w:val="00824507"/>
    <w:rsid w:val="0083295F"/>
    <w:rsid w:val="00832F1E"/>
    <w:rsid w:val="00836382"/>
    <w:rsid w:val="008425AA"/>
    <w:rsid w:val="00844855"/>
    <w:rsid w:val="00852DC9"/>
    <w:rsid w:val="00854ABF"/>
    <w:rsid w:val="00857257"/>
    <w:rsid w:val="00857A3F"/>
    <w:rsid w:val="008601B6"/>
    <w:rsid w:val="00860AF5"/>
    <w:rsid w:val="00863D2D"/>
    <w:rsid w:val="00870877"/>
    <w:rsid w:val="008714FA"/>
    <w:rsid w:val="008736E3"/>
    <w:rsid w:val="00874C63"/>
    <w:rsid w:val="0087689D"/>
    <w:rsid w:val="008769DD"/>
    <w:rsid w:val="00876B1F"/>
    <w:rsid w:val="00876CB3"/>
    <w:rsid w:val="00877382"/>
    <w:rsid w:val="00881BBB"/>
    <w:rsid w:val="00885521"/>
    <w:rsid w:val="00886012"/>
    <w:rsid w:val="00891934"/>
    <w:rsid w:val="00897573"/>
    <w:rsid w:val="008A1024"/>
    <w:rsid w:val="008A3D57"/>
    <w:rsid w:val="008A4639"/>
    <w:rsid w:val="008A68D4"/>
    <w:rsid w:val="008C15E1"/>
    <w:rsid w:val="008C1F22"/>
    <w:rsid w:val="008C3C91"/>
    <w:rsid w:val="008C623C"/>
    <w:rsid w:val="008D06FA"/>
    <w:rsid w:val="008D0FD3"/>
    <w:rsid w:val="008D3996"/>
    <w:rsid w:val="008D665C"/>
    <w:rsid w:val="008D6BE6"/>
    <w:rsid w:val="008E261F"/>
    <w:rsid w:val="008E403E"/>
    <w:rsid w:val="008E4F5B"/>
    <w:rsid w:val="008E62D6"/>
    <w:rsid w:val="008E6B1C"/>
    <w:rsid w:val="008E75D1"/>
    <w:rsid w:val="008E77B8"/>
    <w:rsid w:val="008F4834"/>
    <w:rsid w:val="00901A3B"/>
    <w:rsid w:val="00906642"/>
    <w:rsid w:val="009069F5"/>
    <w:rsid w:val="00916101"/>
    <w:rsid w:val="00920E5C"/>
    <w:rsid w:val="0092473D"/>
    <w:rsid w:val="009251B0"/>
    <w:rsid w:val="0092548D"/>
    <w:rsid w:val="009333FA"/>
    <w:rsid w:val="00933C0A"/>
    <w:rsid w:val="0093522D"/>
    <w:rsid w:val="00936A86"/>
    <w:rsid w:val="00940C06"/>
    <w:rsid w:val="00945463"/>
    <w:rsid w:val="0095040F"/>
    <w:rsid w:val="00953BA3"/>
    <w:rsid w:val="009600E0"/>
    <w:rsid w:val="00960CB2"/>
    <w:rsid w:val="00963770"/>
    <w:rsid w:val="0096683E"/>
    <w:rsid w:val="0097043B"/>
    <w:rsid w:val="009705CD"/>
    <w:rsid w:val="00973968"/>
    <w:rsid w:val="00973C31"/>
    <w:rsid w:val="00981371"/>
    <w:rsid w:val="0098265F"/>
    <w:rsid w:val="00984AAB"/>
    <w:rsid w:val="0098574E"/>
    <w:rsid w:val="00987C09"/>
    <w:rsid w:val="00990957"/>
    <w:rsid w:val="00995C8F"/>
    <w:rsid w:val="009A3130"/>
    <w:rsid w:val="009A463A"/>
    <w:rsid w:val="009A582A"/>
    <w:rsid w:val="009A709F"/>
    <w:rsid w:val="009B4C51"/>
    <w:rsid w:val="009B6909"/>
    <w:rsid w:val="009C03A3"/>
    <w:rsid w:val="009C15FC"/>
    <w:rsid w:val="009C1BDB"/>
    <w:rsid w:val="009C6430"/>
    <w:rsid w:val="009C6DC1"/>
    <w:rsid w:val="009D1960"/>
    <w:rsid w:val="009D1A55"/>
    <w:rsid w:val="009D707C"/>
    <w:rsid w:val="009E071D"/>
    <w:rsid w:val="009E1609"/>
    <w:rsid w:val="009E4D96"/>
    <w:rsid w:val="009E670B"/>
    <w:rsid w:val="009F2211"/>
    <w:rsid w:val="009F2417"/>
    <w:rsid w:val="009F2915"/>
    <w:rsid w:val="009F2E78"/>
    <w:rsid w:val="009F3977"/>
    <w:rsid w:val="009F41AF"/>
    <w:rsid w:val="009F4FED"/>
    <w:rsid w:val="009F793B"/>
    <w:rsid w:val="00A03E26"/>
    <w:rsid w:val="00A07120"/>
    <w:rsid w:val="00A158C4"/>
    <w:rsid w:val="00A16AD2"/>
    <w:rsid w:val="00A22FBF"/>
    <w:rsid w:val="00A328ED"/>
    <w:rsid w:val="00A341D8"/>
    <w:rsid w:val="00A35E77"/>
    <w:rsid w:val="00A36D1E"/>
    <w:rsid w:val="00A42A27"/>
    <w:rsid w:val="00A5185D"/>
    <w:rsid w:val="00A51B66"/>
    <w:rsid w:val="00A60098"/>
    <w:rsid w:val="00A62FCF"/>
    <w:rsid w:val="00A65406"/>
    <w:rsid w:val="00A65503"/>
    <w:rsid w:val="00A655C1"/>
    <w:rsid w:val="00A660B3"/>
    <w:rsid w:val="00A6747A"/>
    <w:rsid w:val="00A71B71"/>
    <w:rsid w:val="00A71FB8"/>
    <w:rsid w:val="00A762DC"/>
    <w:rsid w:val="00A82153"/>
    <w:rsid w:val="00A8437B"/>
    <w:rsid w:val="00A84941"/>
    <w:rsid w:val="00A87F63"/>
    <w:rsid w:val="00A92095"/>
    <w:rsid w:val="00A93237"/>
    <w:rsid w:val="00A93A1D"/>
    <w:rsid w:val="00A93CB2"/>
    <w:rsid w:val="00A94B63"/>
    <w:rsid w:val="00A94D65"/>
    <w:rsid w:val="00AA3A80"/>
    <w:rsid w:val="00AA4587"/>
    <w:rsid w:val="00AA6582"/>
    <w:rsid w:val="00AA6BE8"/>
    <w:rsid w:val="00AB2F2C"/>
    <w:rsid w:val="00AB4950"/>
    <w:rsid w:val="00AC382E"/>
    <w:rsid w:val="00AC66C6"/>
    <w:rsid w:val="00AC7099"/>
    <w:rsid w:val="00AD273E"/>
    <w:rsid w:val="00AD28B0"/>
    <w:rsid w:val="00AD4016"/>
    <w:rsid w:val="00AD4B5F"/>
    <w:rsid w:val="00AD582F"/>
    <w:rsid w:val="00AE5A99"/>
    <w:rsid w:val="00AF02FF"/>
    <w:rsid w:val="00AF0E83"/>
    <w:rsid w:val="00AF27C9"/>
    <w:rsid w:val="00AF2DBF"/>
    <w:rsid w:val="00AF33DF"/>
    <w:rsid w:val="00AF590D"/>
    <w:rsid w:val="00AF64A4"/>
    <w:rsid w:val="00AF6CBB"/>
    <w:rsid w:val="00B01147"/>
    <w:rsid w:val="00B0340D"/>
    <w:rsid w:val="00B03493"/>
    <w:rsid w:val="00B04314"/>
    <w:rsid w:val="00B04AA7"/>
    <w:rsid w:val="00B1013E"/>
    <w:rsid w:val="00B122D2"/>
    <w:rsid w:val="00B200B7"/>
    <w:rsid w:val="00B2559E"/>
    <w:rsid w:val="00B33871"/>
    <w:rsid w:val="00B373AB"/>
    <w:rsid w:val="00B37C73"/>
    <w:rsid w:val="00B37C90"/>
    <w:rsid w:val="00B45625"/>
    <w:rsid w:val="00B45B13"/>
    <w:rsid w:val="00B467CA"/>
    <w:rsid w:val="00B46A37"/>
    <w:rsid w:val="00B556FF"/>
    <w:rsid w:val="00B60151"/>
    <w:rsid w:val="00B61747"/>
    <w:rsid w:val="00B63ED8"/>
    <w:rsid w:val="00B646C8"/>
    <w:rsid w:val="00B66329"/>
    <w:rsid w:val="00B70BF5"/>
    <w:rsid w:val="00B71AD4"/>
    <w:rsid w:val="00B72F8C"/>
    <w:rsid w:val="00B73132"/>
    <w:rsid w:val="00B82725"/>
    <w:rsid w:val="00B843AE"/>
    <w:rsid w:val="00B912C1"/>
    <w:rsid w:val="00BA3B00"/>
    <w:rsid w:val="00BA7436"/>
    <w:rsid w:val="00BA7A15"/>
    <w:rsid w:val="00BB3C3E"/>
    <w:rsid w:val="00BB758A"/>
    <w:rsid w:val="00BC07DD"/>
    <w:rsid w:val="00BC0B9D"/>
    <w:rsid w:val="00BC0E1D"/>
    <w:rsid w:val="00BC1A81"/>
    <w:rsid w:val="00BC3003"/>
    <w:rsid w:val="00BC616B"/>
    <w:rsid w:val="00BD3D09"/>
    <w:rsid w:val="00BD6EDE"/>
    <w:rsid w:val="00BE0C5F"/>
    <w:rsid w:val="00BE1BF8"/>
    <w:rsid w:val="00BE38FB"/>
    <w:rsid w:val="00BE6797"/>
    <w:rsid w:val="00BE7328"/>
    <w:rsid w:val="00BE793F"/>
    <w:rsid w:val="00BF0DB2"/>
    <w:rsid w:val="00BF0F1B"/>
    <w:rsid w:val="00BF1915"/>
    <w:rsid w:val="00BF1CCD"/>
    <w:rsid w:val="00BF2BEC"/>
    <w:rsid w:val="00BF4C59"/>
    <w:rsid w:val="00BF4F91"/>
    <w:rsid w:val="00BF7352"/>
    <w:rsid w:val="00BF73CA"/>
    <w:rsid w:val="00C04602"/>
    <w:rsid w:val="00C06159"/>
    <w:rsid w:val="00C063F6"/>
    <w:rsid w:val="00C0719E"/>
    <w:rsid w:val="00C13788"/>
    <w:rsid w:val="00C16202"/>
    <w:rsid w:val="00C16DB0"/>
    <w:rsid w:val="00C210A9"/>
    <w:rsid w:val="00C2240A"/>
    <w:rsid w:val="00C238DD"/>
    <w:rsid w:val="00C250E1"/>
    <w:rsid w:val="00C362C7"/>
    <w:rsid w:val="00C370C5"/>
    <w:rsid w:val="00C41C44"/>
    <w:rsid w:val="00C4423C"/>
    <w:rsid w:val="00C47F2D"/>
    <w:rsid w:val="00C50180"/>
    <w:rsid w:val="00C51410"/>
    <w:rsid w:val="00C5155C"/>
    <w:rsid w:val="00C5162F"/>
    <w:rsid w:val="00C51D89"/>
    <w:rsid w:val="00C534C8"/>
    <w:rsid w:val="00C54549"/>
    <w:rsid w:val="00C54834"/>
    <w:rsid w:val="00C54B26"/>
    <w:rsid w:val="00C6380B"/>
    <w:rsid w:val="00C63AC8"/>
    <w:rsid w:val="00C65306"/>
    <w:rsid w:val="00C65EB5"/>
    <w:rsid w:val="00C731B5"/>
    <w:rsid w:val="00C75110"/>
    <w:rsid w:val="00C80CF9"/>
    <w:rsid w:val="00C84B7B"/>
    <w:rsid w:val="00C900F9"/>
    <w:rsid w:val="00C978CE"/>
    <w:rsid w:val="00C97B55"/>
    <w:rsid w:val="00C97E1A"/>
    <w:rsid w:val="00CA212B"/>
    <w:rsid w:val="00CA3409"/>
    <w:rsid w:val="00CB1365"/>
    <w:rsid w:val="00CB18F4"/>
    <w:rsid w:val="00CB5651"/>
    <w:rsid w:val="00CC0728"/>
    <w:rsid w:val="00CC4B15"/>
    <w:rsid w:val="00CD56B8"/>
    <w:rsid w:val="00CD7678"/>
    <w:rsid w:val="00CE1AE8"/>
    <w:rsid w:val="00CE1D0C"/>
    <w:rsid w:val="00CE39FF"/>
    <w:rsid w:val="00CE5749"/>
    <w:rsid w:val="00CE7072"/>
    <w:rsid w:val="00CE7B84"/>
    <w:rsid w:val="00CF0851"/>
    <w:rsid w:val="00CF0C62"/>
    <w:rsid w:val="00CF3BBE"/>
    <w:rsid w:val="00D02DD9"/>
    <w:rsid w:val="00D04377"/>
    <w:rsid w:val="00D05D4A"/>
    <w:rsid w:val="00D1469E"/>
    <w:rsid w:val="00D15B0D"/>
    <w:rsid w:val="00D1640D"/>
    <w:rsid w:val="00D206C7"/>
    <w:rsid w:val="00D2209A"/>
    <w:rsid w:val="00D222B1"/>
    <w:rsid w:val="00D234FA"/>
    <w:rsid w:val="00D252AB"/>
    <w:rsid w:val="00D276BD"/>
    <w:rsid w:val="00D279D1"/>
    <w:rsid w:val="00D310F7"/>
    <w:rsid w:val="00D36341"/>
    <w:rsid w:val="00D40105"/>
    <w:rsid w:val="00D40278"/>
    <w:rsid w:val="00D40D49"/>
    <w:rsid w:val="00D53DA2"/>
    <w:rsid w:val="00D55BDD"/>
    <w:rsid w:val="00D60DF6"/>
    <w:rsid w:val="00D652C8"/>
    <w:rsid w:val="00D65D0A"/>
    <w:rsid w:val="00D741AB"/>
    <w:rsid w:val="00D743E4"/>
    <w:rsid w:val="00D756C4"/>
    <w:rsid w:val="00D75EEA"/>
    <w:rsid w:val="00D77B3A"/>
    <w:rsid w:val="00D80AA8"/>
    <w:rsid w:val="00D87320"/>
    <w:rsid w:val="00D946E1"/>
    <w:rsid w:val="00D947B5"/>
    <w:rsid w:val="00D96E45"/>
    <w:rsid w:val="00DA07E4"/>
    <w:rsid w:val="00DA19E9"/>
    <w:rsid w:val="00DA201F"/>
    <w:rsid w:val="00DA6831"/>
    <w:rsid w:val="00DB0762"/>
    <w:rsid w:val="00DB4DA1"/>
    <w:rsid w:val="00DB62DA"/>
    <w:rsid w:val="00DC17DB"/>
    <w:rsid w:val="00DC465A"/>
    <w:rsid w:val="00DC59A0"/>
    <w:rsid w:val="00DD0EA0"/>
    <w:rsid w:val="00DD191E"/>
    <w:rsid w:val="00DD21CB"/>
    <w:rsid w:val="00DD48BB"/>
    <w:rsid w:val="00DD60EB"/>
    <w:rsid w:val="00DD6E08"/>
    <w:rsid w:val="00DD7D32"/>
    <w:rsid w:val="00DE20D5"/>
    <w:rsid w:val="00DE2B1B"/>
    <w:rsid w:val="00DE3DFC"/>
    <w:rsid w:val="00DE546B"/>
    <w:rsid w:val="00DE5936"/>
    <w:rsid w:val="00DE7F76"/>
    <w:rsid w:val="00DF03FE"/>
    <w:rsid w:val="00DF5D55"/>
    <w:rsid w:val="00DF7D0B"/>
    <w:rsid w:val="00E001FC"/>
    <w:rsid w:val="00E05388"/>
    <w:rsid w:val="00E12F12"/>
    <w:rsid w:val="00E14254"/>
    <w:rsid w:val="00E1551F"/>
    <w:rsid w:val="00E167E6"/>
    <w:rsid w:val="00E2068F"/>
    <w:rsid w:val="00E234E8"/>
    <w:rsid w:val="00E2740E"/>
    <w:rsid w:val="00E30CCF"/>
    <w:rsid w:val="00E30FEF"/>
    <w:rsid w:val="00E337E2"/>
    <w:rsid w:val="00E341C0"/>
    <w:rsid w:val="00E364B9"/>
    <w:rsid w:val="00E367AD"/>
    <w:rsid w:val="00E36F86"/>
    <w:rsid w:val="00E3739F"/>
    <w:rsid w:val="00E40134"/>
    <w:rsid w:val="00E42950"/>
    <w:rsid w:val="00E42B80"/>
    <w:rsid w:val="00E47039"/>
    <w:rsid w:val="00E5068E"/>
    <w:rsid w:val="00E50B87"/>
    <w:rsid w:val="00E50F8A"/>
    <w:rsid w:val="00E51952"/>
    <w:rsid w:val="00E53EA4"/>
    <w:rsid w:val="00E558C7"/>
    <w:rsid w:val="00E56C3F"/>
    <w:rsid w:val="00E5797A"/>
    <w:rsid w:val="00E63B74"/>
    <w:rsid w:val="00E64D54"/>
    <w:rsid w:val="00E6760D"/>
    <w:rsid w:val="00E7369C"/>
    <w:rsid w:val="00E74D9D"/>
    <w:rsid w:val="00E74DDE"/>
    <w:rsid w:val="00E76DE9"/>
    <w:rsid w:val="00E84937"/>
    <w:rsid w:val="00E87B84"/>
    <w:rsid w:val="00E90025"/>
    <w:rsid w:val="00E91233"/>
    <w:rsid w:val="00E952CF"/>
    <w:rsid w:val="00E95818"/>
    <w:rsid w:val="00E961B5"/>
    <w:rsid w:val="00EA1919"/>
    <w:rsid w:val="00EA4A5F"/>
    <w:rsid w:val="00EB109F"/>
    <w:rsid w:val="00EB123D"/>
    <w:rsid w:val="00EB3675"/>
    <w:rsid w:val="00EB3B2C"/>
    <w:rsid w:val="00EB4454"/>
    <w:rsid w:val="00EB46D7"/>
    <w:rsid w:val="00EC193D"/>
    <w:rsid w:val="00EC28F4"/>
    <w:rsid w:val="00EC2E8E"/>
    <w:rsid w:val="00EC6706"/>
    <w:rsid w:val="00EC6735"/>
    <w:rsid w:val="00ED38D9"/>
    <w:rsid w:val="00ED4CDB"/>
    <w:rsid w:val="00ED67AD"/>
    <w:rsid w:val="00ED6D0A"/>
    <w:rsid w:val="00EE086B"/>
    <w:rsid w:val="00EE4886"/>
    <w:rsid w:val="00EE5F02"/>
    <w:rsid w:val="00EE6500"/>
    <w:rsid w:val="00EE76FA"/>
    <w:rsid w:val="00EF0356"/>
    <w:rsid w:val="00EF0A23"/>
    <w:rsid w:val="00EF373E"/>
    <w:rsid w:val="00EF40C8"/>
    <w:rsid w:val="00EF441B"/>
    <w:rsid w:val="00EF53B0"/>
    <w:rsid w:val="00EF7156"/>
    <w:rsid w:val="00F00FCA"/>
    <w:rsid w:val="00F01753"/>
    <w:rsid w:val="00F01B13"/>
    <w:rsid w:val="00F02712"/>
    <w:rsid w:val="00F066D7"/>
    <w:rsid w:val="00F07890"/>
    <w:rsid w:val="00F116E8"/>
    <w:rsid w:val="00F1279C"/>
    <w:rsid w:val="00F12E14"/>
    <w:rsid w:val="00F132FA"/>
    <w:rsid w:val="00F13567"/>
    <w:rsid w:val="00F1437B"/>
    <w:rsid w:val="00F20839"/>
    <w:rsid w:val="00F20F32"/>
    <w:rsid w:val="00F26213"/>
    <w:rsid w:val="00F3091E"/>
    <w:rsid w:val="00F3648C"/>
    <w:rsid w:val="00F42085"/>
    <w:rsid w:val="00F4763E"/>
    <w:rsid w:val="00F53B5B"/>
    <w:rsid w:val="00F53FAD"/>
    <w:rsid w:val="00F56C4C"/>
    <w:rsid w:val="00F62FEE"/>
    <w:rsid w:val="00F6358F"/>
    <w:rsid w:val="00F63B30"/>
    <w:rsid w:val="00F67F7E"/>
    <w:rsid w:val="00F713E9"/>
    <w:rsid w:val="00F7466B"/>
    <w:rsid w:val="00F75BA5"/>
    <w:rsid w:val="00F76224"/>
    <w:rsid w:val="00F802FB"/>
    <w:rsid w:val="00F81741"/>
    <w:rsid w:val="00F81DAA"/>
    <w:rsid w:val="00F829A8"/>
    <w:rsid w:val="00F83888"/>
    <w:rsid w:val="00F85885"/>
    <w:rsid w:val="00F85DF1"/>
    <w:rsid w:val="00F86322"/>
    <w:rsid w:val="00F901A6"/>
    <w:rsid w:val="00F9452A"/>
    <w:rsid w:val="00F94C2F"/>
    <w:rsid w:val="00F9582B"/>
    <w:rsid w:val="00FA088E"/>
    <w:rsid w:val="00FA0DCC"/>
    <w:rsid w:val="00FB4B21"/>
    <w:rsid w:val="00FC275A"/>
    <w:rsid w:val="00FC3F39"/>
    <w:rsid w:val="00FC531B"/>
    <w:rsid w:val="00FC6A2C"/>
    <w:rsid w:val="00FC6A87"/>
    <w:rsid w:val="00FC72D1"/>
    <w:rsid w:val="00FC7F9D"/>
    <w:rsid w:val="00FD0C41"/>
    <w:rsid w:val="00FD26A6"/>
    <w:rsid w:val="00FD3FC6"/>
    <w:rsid w:val="00FD45AF"/>
    <w:rsid w:val="00FD51F0"/>
    <w:rsid w:val="00FE14C8"/>
    <w:rsid w:val="00FE1AC5"/>
    <w:rsid w:val="00FE1EED"/>
    <w:rsid w:val="00FE3E63"/>
    <w:rsid w:val="00FE443A"/>
    <w:rsid w:val="00FF05C3"/>
    <w:rsid w:val="00FF279F"/>
    <w:rsid w:val="00FF4C73"/>
    <w:rsid w:val="00FF60D4"/>
    <w:rsid w:val="00FF7A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418"/>
    <w:rPr>
      <w:rFonts w:ascii="Century Gothic" w:hAnsi="Century Gothic"/>
      <w:sz w:val="22"/>
      <w:szCs w:val="22"/>
      <w:lang w:eastAsia="es-MX"/>
    </w:rPr>
  </w:style>
  <w:style w:type="paragraph" w:styleId="Ttulo2">
    <w:name w:val="heading 2"/>
    <w:basedOn w:val="Normal"/>
    <w:next w:val="Normal"/>
    <w:link w:val="Ttulo2Car"/>
    <w:unhideWhenUsed/>
    <w:qFormat/>
    <w:rsid w:val="00C16D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D279D1"/>
    <w:pPr>
      <w:suppressAutoHyphens/>
      <w:ind w:right="1043"/>
      <w:jc w:val="center"/>
    </w:pPr>
    <w:rPr>
      <w:rFonts w:ascii="Arial Narrow" w:hAnsi="Arial Narrow"/>
      <w:b/>
      <w:sz w:val="24"/>
      <w:szCs w:val="20"/>
      <w:lang w:val="es-ES_tradnl" w:eastAsia="ar-SA"/>
    </w:rPr>
  </w:style>
  <w:style w:type="paragraph" w:styleId="Encabezado">
    <w:name w:val="header"/>
    <w:basedOn w:val="Normal"/>
    <w:rsid w:val="00D279D1"/>
    <w:pPr>
      <w:tabs>
        <w:tab w:val="center" w:pos="4419"/>
        <w:tab w:val="right" w:pos="8838"/>
      </w:tabs>
    </w:pPr>
  </w:style>
  <w:style w:type="paragraph" w:styleId="Piedepgina">
    <w:name w:val="footer"/>
    <w:basedOn w:val="Normal"/>
    <w:rsid w:val="00D279D1"/>
    <w:pPr>
      <w:tabs>
        <w:tab w:val="center" w:pos="4419"/>
        <w:tab w:val="right" w:pos="8838"/>
      </w:tabs>
    </w:pPr>
  </w:style>
  <w:style w:type="paragraph" w:styleId="Textoindependiente2">
    <w:name w:val="Body Text 2"/>
    <w:basedOn w:val="Normal"/>
    <w:link w:val="Textoindependiente2Car"/>
    <w:rsid w:val="005A1FDF"/>
    <w:pPr>
      <w:ind w:right="1043"/>
      <w:jc w:val="center"/>
    </w:pPr>
    <w:rPr>
      <w:rFonts w:ascii="Arial Narrow" w:hAnsi="Arial Narrow"/>
      <w:b/>
      <w:sz w:val="24"/>
      <w:szCs w:val="20"/>
      <w:lang w:val="es-ES_tradnl" w:eastAsia="es-ES"/>
    </w:rPr>
  </w:style>
  <w:style w:type="paragraph" w:styleId="Textoindependiente">
    <w:name w:val="Body Text"/>
    <w:basedOn w:val="Normal"/>
    <w:link w:val="TextoindependienteCar"/>
    <w:rsid w:val="005A1FDF"/>
    <w:pPr>
      <w:spacing w:after="120"/>
    </w:pPr>
    <w:rPr>
      <w:rFonts w:ascii="Times New Roman" w:hAnsi="Times New Roman"/>
      <w:sz w:val="24"/>
      <w:szCs w:val="24"/>
      <w:lang w:eastAsia="es-ES"/>
    </w:rPr>
  </w:style>
  <w:style w:type="table" w:styleId="Tablaconcuadrcula">
    <w:name w:val="Table Grid"/>
    <w:basedOn w:val="Tablanormal"/>
    <w:rsid w:val="005A1F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BF0F1B"/>
  </w:style>
  <w:style w:type="paragraph" w:customStyle="1" w:styleId="UNICO">
    <w:name w:val="UNICO"/>
    <w:next w:val="Normal"/>
    <w:rsid w:val="00D252AB"/>
    <w:pPr>
      <w:widowControl w:val="0"/>
      <w:autoSpaceDE w:val="0"/>
      <w:autoSpaceDN w:val="0"/>
      <w:adjustRightInd w:val="0"/>
      <w:spacing w:before="112" w:after="112"/>
    </w:pPr>
    <w:rPr>
      <w:rFonts w:ascii="Arial" w:hAnsi="Arial" w:cs="Arial"/>
      <w:sz w:val="24"/>
      <w:szCs w:val="24"/>
      <w:lang w:val="es-MX"/>
    </w:rPr>
  </w:style>
  <w:style w:type="paragraph" w:styleId="Textodeglobo">
    <w:name w:val="Balloon Text"/>
    <w:basedOn w:val="Normal"/>
    <w:semiHidden/>
    <w:rsid w:val="00C54834"/>
    <w:rPr>
      <w:rFonts w:ascii="Tahoma" w:hAnsi="Tahoma" w:cs="Tahoma"/>
      <w:sz w:val="16"/>
      <w:szCs w:val="16"/>
    </w:rPr>
  </w:style>
  <w:style w:type="paragraph" w:styleId="NormalWeb">
    <w:name w:val="Normal (Web)"/>
    <w:basedOn w:val="Normal"/>
    <w:rsid w:val="00C84B7B"/>
    <w:rPr>
      <w:rFonts w:ascii="Times New Roman" w:hAnsi="Times New Roman"/>
      <w:sz w:val="24"/>
      <w:szCs w:val="24"/>
    </w:rPr>
  </w:style>
  <w:style w:type="paragraph" w:styleId="Prrafodelista">
    <w:name w:val="List Paragraph"/>
    <w:basedOn w:val="Normal"/>
    <w:uiPriority w:val="34"/>
    <w:qFormat/>
    <w:rsid w:val="009F41AF"/>
    <w:pPr>
      <w:ind w:left="720"/>
      <w:contextualSpacing/>
    </w:pPr>
  </w:style>
  <w:style w:type="paragraph" w:styleId="Lista">
    <w:name w:val="List"/>
    <w:basedOn w:val="Normal"/>
    <w:rsid w:val="007D7079"/>
    <w:pPr>
      <w:ind w:left="283" w:hanging="283"/>
      <w:contextualSpacing/>
    </w:pPr>
  </w:style>
  <w:style w:type="paragraph" w:customStyle="1" w:styleId="ListaCC">
    <w:name w:val="Lista CC."/>
    <w:basedOn w:val="Normal"/>
    <w:rsid w:val="007D7079"/>
  </w:style>
  <w:style w:type="paragraph" w:styleId="Sangradetextonormal">
    <w:name w:val="Body Text Indent"/>
    <w:basedOn w:val="Normal"/>
    <w:link w:val="SangradetextonormalCar"/>
    <w:rsid w:val="007D7079"/>
    <w:pPr>
      <w:spacing w:after="120"/>
      <w:ind w:left="283"/>
    </w:pPr>
  </w:style>
  <w:style w:type="character" w:customStyle="1" w:styleId="SangradetextonormalCar">
    <w:name w:val="Sangría de texto normal Car"/>
    <w:basedOn w:val="Fuentedeprrafopredeter"/>
    <w:link w:val="Sangradetextonormal"/>
    <w:rsid w:val="007D7079"/>
    <w:rPr>
      <w:rFonts w:ascii="Century Gothic" w:hAnsi="Century Gothic"/>
      <w:sz w:val="22"/>
      <w:szCs w:val="22"/>
      <w:lang w:eastAsia="es-MX"/>
    </w:rPr>
  </w:style>
  <w:style w:type="paragraph" w:styleId="Textoindependienteprimerasangra2">
    <w:name w:val="Body Text First Indent 2"/>
    <w:basedOn w:val="Sangradetextonormal"/>
    <w:link w:val="Textoindependienteprimerasangra2Car"/>
    <w:rsid w:val="007D7079"/>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7D7079"/>
    <w:rPr>
      <w:rFonts w:ascii="Century Gothic" w:hAnsi="Century Gothic"/>
      <w:sz w:val="22"/>
      <w:szCs w:val="22"/>
      <w:lang w:eastAsia="es-MX"/>
    </w:rPr>
  </w:style>
  <w:style w:type="character" w:styleId="Hipervnculo">
    <w:name w:val="Hyperlink"/>
    <w:basedOn w:val="Fuentedeprrafopredeter"/>
    <w:uiPriority w:val="99"/>
    <w:unhideWhenUsed/>
    <w:rsid w:val="002A1F07"/>
    <w:rPr>
      <w:color w:val="0000FF"/>
      <w:u w:val="single"/>
    </w:rPr>
  </w:style>
  <w:style w:type="character" w:customStyle="1" w:styleId="Ttulo2Car">
    <w:name w:val="Título 2 Car"/>
    <w:basedOn w:val="Fuentedeprrafopredeter"/>
    <w:link w:val="Ttulo2"/>
    <w:rsid w:val="00C16DB0"/>
    <w:rPr>
      <w:rFonts w:asciiTheme="majorHAnsi" w:eastAsiaTheme="majorEastAsia" w:hAnsiTheme="majorHAnsi" w:cstheme="majorBidi"/>
      <w:b/>
      <w:bCs/>
      <w:color w:val="4F81BD" w:themeColor="accent1"/>
      <w:sz w:val="26"/>
      <w:szCs w:val="26"/>
      <w:lang w:eastAsia="es-MX"/>
    </w:rPr>
  </w:style>
  <w:style w:type="paragraph" w:styleId="Lista2">
    <w:name w:val="List 2"/>
    <w:basedOn w:val="Normal"/>
    <w:rsid w:val="00C16DB0"/>
    <w:pPr>
      <w:ind w:left="566" w:hanging="283"/>
      <w:contextualSpacing/>
    </w:pPr>
  </w:style>
  <w:style w:type="paragraph" w:styleId="Listaconvietas2">
    <w:name w:val="List Bullet 2"/>
    <w:basedOn w:val="Normal"/>
    <w:rsid w:val="00C16DB0"/>
    <w:pPr>
      <w:numPr>
        <w:numId w:val="2"/>
      </w:numPr>
      <w:contextualSpacing/>
    </w:pPr>
  </w:style>
  <w:style w:type="paragraph" w:styleId="Continuarlista">
    <w:name w:val="List Continue"/>
    <w:basedOn w:val="Normal"/>
    <w:rsid w:val="00C16DB0"/>
    <w:pPr>
      <w:spacing w:after="120"/>
      <w:ind w:left="283"/>
      <w:contextualSpacing/>
    </w:pPr>
  </w:style>
  <w:style w:type="character" w:customStyle="1" w:styleId="TextoindependienteCar">
    <w:name w:val="Texto independiente Car"/>
    <w:basedOn w:val="Fuentedeprrafopredeter"/>
    <w:link w:val="Textoindependiente"/>
    <w:rsid w:val="00D652C8"/>
    <w:rPr>
      <w:sz w:val="24"/>
      <w:szCs w:val="24"/>
    </w:rPr>
  </w:style>
  <w:style w:type="character" w:customStyle="1" w:styleId="Textoindependiente2Car">
    <w:name w:val="Texto independiente 2 Car"/>
    <w:basedOn w:val="Fuentedeprrafopredeter"/>
    <w:link w:val="Textoindependiente2"/>
    <w:rsid w:val="00B60151"/>
    <w:rPr>
      <w:rFonts w:ascii="Arial Narrow" w:hAnsi="Arial Narrow"/>
      <w:b/>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418"/>
    <w:rPr>
      <w:rFonts w:ascii="Century Gothic" w:hAnsi="Century Gothic"/>
      <w:sz w:val="22"/>
      <w:szCs w:val="22"/>
      <w:lang w:eastAsia="es-MX"/>
    </w:rPr>
  </w:style>
  <w:style w:type="paragraph" w:styleId="Ttulo2">
    <w:name w:val="heading 2"/>
    <w:basedOn w:val="Normal"/>
    <w:next w:val="Normal"/>
    <w:link w:val="Ttulo2Car"/>
    <w:unhideWhenUsed/>
    <w:qFormat/>
    <w:rsid w:val="00C16D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D279D1"/>
    <w:pPr>
      <w:suppressAutoHyphens/>
      <w:ind w:right="1043"/>
      <w:jc w:val="center"/>
    </w:pPr>
    <w:rPr>
      <w:rFonts w:ascii="Arial Narrow" w:hAnsi="Arial Narrow"/>
      <w:b/>
      <w:sz w:val="24"/>
      <w:szCs w:val="20"/>
      <w:lang w:val="es-ES_tradnl" w:eastAsia="ar-SA"/>
    </w:rPr>
  </w:style>
  <w:style w:type="paragraph" w:styleId="Encabezado">
    <w:name w:val="header"/>
    <w:basedOn w:val="Normal"/>
    <w:rsid w:val="00D279D1"/>
    <w:pPr>
      <w:tabs>
        <w:tab w:val="center" w:pos="4419"/>
        <w:tab w:val="right" w:pos="8838"/>
      </w:tabs>
    </w:pPr>
  </w:style>
  <w:style w:type="paragraph" w:styleId="Piedepgina">
    <w:name w:val="footer"/>
    <w:basedOn w:val="Normal"/>
    <w:rsid w:val="00D279D1"/>
    <w:pPr>
      <w:tabs>
        <w:tab w:val="center" w:pos="4419"/>
        <w:tab w:val="right" w:pos="8838"/>
      </w:tabs>
    </w:pPr>
  </w:style>
  <w:style w:type="paragraph" w:styleId="Textoindependiente2">
    <w:name w:val="Body Text 2"/>
    <w:basedOn w:val="Normal"/>
    <w:link w:val="Textoindependiente2Car"/>
    <w:rsid w:val="005A1FDF"/>
    <w:pPr>
      <w:ind w:right="1043"/>
      <w:jc w:val="center"/>
    </w:pPr>
    <w:rPr>
      <w:rFonts w:ascii="Arial Narrow" w:hAnsi="Arial Narrow"/>
      <w:b/>
      <w:sz w:val="24"/>
      <w:szCs w:val="20"/>
      <w:lang w:val="es-ES_tradnl" w:eastAsia="es-ES"/>
    </w:rPr>
  </w:style>
  <w:style w:type="paragraph" w:styleId="Textoindependiente">
    <w:name w:val="Body Text"/>
    <w:basedOn w:val="Normal"/>
    <w:link w:val="TextoindependienteCar"/>
    <w:rsid w:val="005A1FDF"/>
    <w:pPr>
      <w:spacing w:after="120"/>
    </w:pPr>
    <w:rPr>
      <w:rFonts w:ascii="Times New Roman" w:hAnsi="Times New Roman"/>
      <w:sz w:val="24"/>
      <w:szCs w:val="24"/>
      <w:lang w:eastAsia="es-ES"/>
    </w:rPr>
  </w:style>
  <w:style w:type="table" w:styleId="Tablaconcuadrcula">
    <w:name w:val="Table Grid"/>
    <w:basedOn w:val="Tablanormal"/>
    <w:rsid w:val="005A1F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BF0F1B"/>
  </w:style>
  <w:style w:type="paragraph" w:customStyle="1" w:styleId="UNICO">
    <w:name w:val="UNICO"/>
    <w:next w:val="Normal"/>
    <w:rsid w:val="00D252AB"/>
    <w:pPr>
      <w:widowControl w:val="0"/>
      <w:autoSpaceDE w:val="0"/>
      <w:autoSpaceDN w:val="0"/>
      <w:adjustRightInd w:val="0"/>
      <w:spacing w:before="112" w:after="112"/>
    </w:pPr>
    <w:rPr>
      <w:rFonts w:ascii="Arial" w:hAnsi="Arial" w:cs="Arial"/>
      <w:sz w:val="24"/>
      <w:szCs w:val="24"/>
      <w:lang w:val="es-MX"/>
    </w:rPr>
  </w:style>
  <w:style w:type="paragraph" w:styleId="Textodeglobo">
    <w:name w:val="Balloon Text"/>
    <w:basedOn w:val="Normal"/>
    <w:semiHidden/>
    <w:rsid w:val="00C54834"/>
    <w:rPr>
      <w:rFonts w:ascii="Tahoma" w:hAnsi="Tahoma" w:cs="Tahoma"/>
      <w:sz w:val="16"/>
      <w:szCs w:val="16"/>
    </w:rPr>
  </w:style>
  <w:style w:type="paragraph" w:styleId="NormalWeb">
    <w:name w:val="Normal (Web)"/>
    <w:basedOn w:val="Normal"/>
    <w:rsid w:val="00C84B7B"/>
    <w:rPr>
      <w:rFonts w:ascii="Times New Roman" w:hAnsi="Times New Roman"/>
      <w:sz w:val="24"/>
      <w:szCs w:val="24"/>
    </w:rPr>
  </w:style>
  <w:style w:type="paragraph" w:styleId="Prrafodelista">
    <w:name w:val="List Paragraph"/>
    <w:basedOn w:val="Normal"/>
    <w:uiPriority w:val="34"/>
    <w:qFormat/>
    <w:rsid w:val="009F41AF"/>
    <w:pPr>
      <w:ind w:left="720"/>
      <w:contextualSpacing/>
    </w:pPr>
  </w:style>
  <w:style w:type="paragraph" w:styleId="Lista">
    <w:name w:val="List"/>
    <w:basedOn w:val="Normal"/>
    <w:rsid w:val="007D7079"/>
    <w:pPr>
      <w:ind w:left="283" w:hanging="283"/>
      <w:contextualSpacing/>
    </w:pPr>
  </w:style>
  <w:style w:type="paragraph" w:customStyle="1" w:styleId="ListaCC">
    <w:name w:val="Lista CC."/>
    <w:basedOn w:val="Normal"/>
    <w:rsid w:val="007D7079"/>
  </w:style>
  <w:style w:type="paragraph" w:styleId="Sangradetextonormal">
    <w:name w:val="Body Text Indent"/>
    <w:basedOn w:val="Normal"/>
    <w:link w:val="SangradetextonormalCar"/>
    <w:rsid w:val="007D7079"/>
    <w:pPr>
      <w:spacing w:after="120"/>
      <w:ind w:left="283"/>
    </w:pPr>
  </w:style>
  <w:style w:type="character" w:customStyle="1" w:styleId="SangradetextonormalCar">
    <w:name w:val="Sangría de texto normal Car"/>
    <w:basedOn w:val="Fuentedeprrafopredeter"/>
    <w:link w:val="Sangradetextonormal"/>
    <w:rsid w:val="007D7079"/>
    <w:rPr>
      <w:rFonts w:ascii="Century Gothic" w:hAnsi="Century Gothic"/>
      <w:sz w:val="22"/>
      <w:szCs w:val="22"/>
      <w:lang w:eastAsia="es-MX"/>
    </w:rPr>
  </w:style>
  <w:style w:type="paragraph" w:styleId="Textoindependienteprimerasangra2">
    <w:name w:val="Body Text First Indent 2"/>
    <w:basedOn w:val="Sangradetextonormal"/>
    <w:link w:val="Textoindependienteprimerasangra2Car"/>
    <w:rsid w:val="007D7079"/>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7D7079"/>
    <w:rPr>
      <w:rFonts w:ascii="Century Gothic" w:hAnsi="Century Gothic"/>
      <w:sz w:val="22"/>
      <w:szCs w:val="22"/>
      <w:lang w:eastAsia="es-MX"/>
    </w:rPr>
  </w:style>
  <w:style w:type="character" w:styleId="Hipervnculo">
    <w:name w:val="Hyperlink"/>
    <w:basedOn w:val="Fuentedeprrafopredeter"/>
    <w:uiPriority w:val="99"/>
    <w:unhideWhenUsed/>
    <w:rsid w:val="002A1F07"/>
    <w:rPr>
      <w:color w:val="0000FF"/>
      <w:u w:val="single"/>
    </w:rPr>
  </w:style>
  <w:style w:type="character" w:customStyle="1" w:styleId="Ttulo2Car">
    <w:name w:val="Título 2 Car"/>
    <w:basedOn w:val="Fuentedeprrafopredeter"/>
    <w:link w:val="Ttulo2"/>
    <w:rsid w:val="00C16DB0"/>
    <w:rPr>
      <w:rFonts w:asciiTheme="majorHAnsi" w:eastAsiaTheme="majorEastAsia" w:hAnsiTheme="majorHAnsi" w:cstheme="majorBidi"/>
      <w:b/>
      <w:bCs/>
      <w:color w:val="4F81BD" w:themeColor="accent1"/>
      <w:sz w:val="26"/>
      <w:szCs w:val="26"/>
      <w:lang w:eastAsia="es-MX"/>
    </w:rPr>
  </w:style>
  <w:style w:type="paragraph" w:styleId="Lista2">
    <w:name w:val="List 2"/>
    <w:basedOn w:val="Normal"/>
    <w:rsid w:val="00C16DB0"/>
    <w:pPr>
      <w:ind w:left="566" w:hanging="283"/>
      <w:contextualSpacing/>
    </w:pPr>
  </w:style>
  <w:style w:type="paragraph" w:styleId="Listaconvietas2">
    <w:name w:val="List Bullet 2"/>
    <w:basedOn w:val="Normal"/>
    <w:rsid w:val="00C16DB0"/>
    <w:pPr>
      <w:numPr>
        <w:numId w:val="2"/>
      </w:numPr>
      <w:contextualSpacing/>
    </w:pPr>
  </w:style>
  <w:style w:type="paragraph" w:styleId="Continuarlista">
    <w:name w:val="List Continue"/>
    <w:basedOn w:val="Normal"/>
    <w:rsid w:val="00C16DB0"/>
    <w:pPr>
      <w:spacing w:after="120"/>
      <w:ind w:left="283"/>
      <w:contextualSpacing/>
    </w:pPr>
  </w:style>
  <w:style w:type="character" w:customStyle="1" w:styleId="TextoindependienteCar">
    <w:name w:val="Texto independiente Car"/>
    <w:basedOn w:val="Fuentedeprrafopredeter"/>
    <w:link w:val="Textoindependiente"/>
    <w:rsid w:val="00D652C8"/>
    <w:rPr>
      <w:sz w:val="24"/>
      <w:szCs w:val="24"/>
    </w:rPr>
  </w:style>
  <w:style w:type="character" w:customStyle="1" w:styleId="Textoindependiente2Car">
    <w:name w:val="Texto independiente 2 Car"/>
    <w:basedOn w:val="Fuentedeprrafopredeter"/>
    <w:link w:val="Textoindependiente2"/>
    <w:rsid w:val="00B60151"/>
    <w:rPr>
      <w:rFonts w:ascii="Arial Narrow" w:hAnsi="Arial Narrow"/>
      <w:b/>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28">
      <w:bodyDiv w:val="1"/>
      <w:marLeft w:val="0"/>
      <w:marRight w:val="0"/>
      <w:marTop w:val="0"/>
      <w:marBottom w:val="0"/>
      <w:divBdr>
        <w:top w:val="none" w:sz="0" w:space="0" w:color="auto"/>
        <w:left w:val="none" w:sz="0" w:space="0" w:color="auto"/>
        <w:bottom w:val="none" w:sz="0" w:space="0" w:color="auto"/>
        <w:right w:val="none" w:sz="0" w:space="0" w:color="auto"/>
      </w:divBdr>
    </w:div>
    <w:div w:id="9642710">
      <w:bodyDiv w:val="1"/>
      <w:marLeft w:val="0"/>
      <w:marRight w:val="0"/>
      <w:marTop w:val="0"/>
      <w:marBottom w:val="0"/>
      <w:divBdr>
        <w:top w:val="none" w:sz="0" w:space="0" w:color="auto"/>
        <w:left w:val="none" w:sz="0" w:space="0" w:color="auto"/>
        <w:bottom w:val="none" w:sz="0" w:space="0" w:color="auto"/>
        <w:right w:val="none" w:sz="0" w:space="0" w:color="auto"/>
      </w:divBdr>
    </w:div>
    <w:div w:id="12075610">
      <w:bodyDiv w:val="1"/>
      <w:marLeft w:val="0"/>
      <w:marRight w:val="0"/>
      <w:marTop w:val="0"/>
      <w:marBottom w:val="0"/>
      <w:divBdr>
        <w:top w:val="none" w:sz="0" w:space="0" w:color="auto"/>
        <w:left w:val="none" w:sz="0" w:space="0" w:color="auto"/>
        <w:bottom w:val="none" w:sz="0" w:space="0" w:color="auto"/>
        <w:right w:val="none" w:sz="0" w:space="0" w:color="auto"/>
      </w:divBdr>
    </w:div>
    <w:div w:id="16122087">
      <w:bodyDiv w:val="1"/>
      <w:marLeft w:val="0"/>
      <w:marRight w:val="0"/>
      <w:marTop w:val="0"/>
      <w:marBottom w:val="0"/>
      <w:divBdr>
        <w:top w:val="none" w:sz="0" w:space="0" w:color="auto"/>
        <w:left w:val="none" w:sz="0" w:space="0" w:color="auto"/>
        <w:bottom w:val="none" w:sz="0" w:space="0" w:color="auto"/>
        <w:right w:val="none" w:sz="0" w:space="0" w:color="auto"/>
      </w:divBdr>
    </w:div>
    <w:div w:id="34426140">
      <w:bodyDiv w:val="1"/>
      <w:marLeft w:val="0"/>
      <w:marRight w:val="0"/>
      <w:marTop w:val="0"/>
      <w:marBottom w:val="0"/>
      <w:divBdr>
        <w:top w:val="none" w:sz="0" w:space="0" w:color="auto"/>
        <w:left w:val="none" w:sz="0" w:space="0" w:color="auto"/>
        <w:bottom w:val="none" w:sz="0" w:space="0" w:color="auto"/>
        <w:right w:val="none" w:sz="0" w:space="0" w:color="auto"/>
      </w:divBdr>
    </w:div>
    <w:div w:id="35861117">
      <w:bodyDiv w:val="1"/>
      <w:marLeft w:val="0"/>
      <w:marRight w:val="0"/>
      <w:marTop w:val="0"/>
      <w:marBottom w:val="0"/>
      <w:divBdr>
        <w:top w:val="none" w:sz="0" w:space="0" w:color="auto"/>
        <w:left w:val="none" w:sz="0" w:space="0" w:color="auto"/>
        <w:bottom w:val="none" w:sz="0" w:space="0" w:color="auto"/>
        <w:right w:val="none" w:sz="0" w:space="0" w:color="auto"/>
      </w:divBdr>
    </w:div>
    <w:div w:id="37627015">
      <w:bodyDiv w:val="1"/>
      <w:marLeft w:val="0"/>
      <w:marRight w:val="0"/>
      <w:marTop w:val="0"/>
      <w:marBottom w:val="0"/>
      <w:divBdr>
        <w:top w:val="none" w:sz="0" w:space="0" w:color="auto"/>
        <w:left w:val="none" w:sz="0" w:space="0" w:color="auto"/>
        <w:bottom w:val="none" w:sz="0" w:space="0" w:color="auto"/>
        <w:right w:val="none" w:sz="0" w:space="0" w:color="auto"/>
      </w:divBdr>
    </w:div>
    <w:div w:id="42022413">
      <w:bodyDiv w:val="1"/>
      <w:marLeft w:val="0"/>
      <w:marRight w:val="0"/>
      <w:marTop w:val="0"/>
      <w:marBottom w:val="0"/>
      <w:divBdr>
        <w:top w:val="none" w:sz="0" w:space="0" w:color="auto"/>
        <w:left w:val="none" w:sz="0" w:space="0" w:color="auto"/>
        <w:bottom w:val="none" w:sz="0" w:space="0" w:color="auto"/>
        <w:right w:val="none" w:sz="0" w:space="0" w:color="auto"/>
      </w:divBdr>
    </w:div>
    <w:div w:id="71048949">
      <w:bodyDiv w:val="1"/>
      <w:marLeft w:val="0"/>
      <w:marRight w:val="0"/>
      <w:marTop w:val="0"/>
      <w:marBottom w:val="0"/>
      <w:divBdr>
        <w:top w:val="none" w:sz="0" w:space="0" w:color="auto"/>
        <w:left w:val="none" w:sz="0" w:space="0" w:color="auto"/>
        <w:bottom w:val="none" w:sz="0" w:space="0" w:color="auto"/>
        <w:right w:val="none" w:sz="0" w:space="0" w:color="auto"/>
      </w:divBdr>
    </w:div>
    <w:div w:id="75127459">
      <w:bodyDiv w:val="1"/>
      <w:marLeft w:val="0"/>
      <w:marRight w:val="0"/>
      <w:marTop w:val="0"/>
      <w:marBottom w:val="0"/>
      <w:divBdr>
        <w:top w:val="none" w:sz="0" w:space="0" w:color="auto"/>
        <w:left w:val="none" w:sz="0" w:space="0" w:color="auto"/>
        <w:bottom w:val="none" w:sz="0" w:space="0" w:color="auto"/>
        <w:right w:val="none" w:sz="0" w:space="0" w:color="auto"/>
      </w:divBdr>
    </w:div>
    <w:div w:id="82410550">
      <w:bodyDiv w:val="1"/>
      <w:marLeft w:val="0"/>
      <w:marRight w:val="0"/>
      <w:marTop w:val="0"/>
      <w:marBottom w:val="0"/>
      <w:divBdr>
        <w:top w:val="none" w:sz="0" w:space="0" w:color="auto"/>
        <w:left w:val="none" w:sz="0" w:space="0" w:color="auto"/>
        <w:bottom w:val="none" w:sz="0" w:space="0" w:color="auto"/>
        <w:right w:val="none" w:sz="0" w:space="0" w:color="auto"/>
      </w:divBdr>
    </w:div>
    <w:div w:id="91823768">
      <w:bodyDiv w:val="1"/>
      <w:marLeft w:val="0"/>
      <w:marRight w:val="0"/>
      <w:marTop w:val="0"/>
      <w:marBottom w:val="0"/>
      <w:divBdr>
        <w:top w:val="none" w:sz="0" w:space="0" w:color="auto"/>
        <w:left w:val="none" w:sz="0" w:space="0" w:color="auto"/>
        <w:bottom w:val="none" w:sz="0" w:space="0" w:color="auto"/>
        <w:right w:val="none" w:sz="0" w:space="0" w:color="auto"/>
      </w:divBdr>
    </w:div>
    <w:div w:id="95904686">
      <w:bodyDiv w:val="1"/>
      <w:marLeft w:val="0"/>
      <w:marRight w:val="0"/>
      <w:marTop w:val="0"/>
      <w:marBottom w:val="0"/>
      <w:divBdr>
        <w:top w:val="none" w:sz="0" w:space="0" w:color="auto"/>
        <w:left w:val="none" w:sz="0" w:space="0" w:color="auto"/>
        <w:bottom w:val="none" w:sz="0" w:space="0" w:color="auto"/>
        <w:right w:val="none" w:sz="0" w:space="0" w:color="auto"/>
      </w:divBdr>
    </w:div>
    <w:div w:id="151069399">
      <w:bodyDiv w:val="1"/>
      <w:marLeft w:val="0"/>
      <w:marRight w:val="0"/>
      <w:marTop w:val="0"/>
      <w:marBottom w:val="0"/>
      <w:divBdr>
        <w:top w:val="none" w:sz="0" w:space="0" w:color="auto"/>
        <w:left w:val="none" w:sz="0" w:space="0" w:color="auto"/>
        <w:bottom w:val="none" w:sz="0" w:space="0" w:color="auto"/>
        <w:right w:val="none" w:sz="0" w:space="0" w:color="auto"/>
      </w:divBdr>
    </w:div>
    <w:div w:id="155657405">
      <w:bodyDiv w:val="1"/>
      <w:marLeft w:val="0"/>
      <w:marRight w:val="0"/>
      <w:marTop w:val="0"/>
      <w:marBottom w:val="0"/>
      <w:divBdr>
        <w:top w:val="none" w:sz="0" w:space="0" w:color="auto"/>
        <w:left w:val="none" w:sz="0" w:space="0" w:color="auto"/>
        <w:bottom w:val="none" w:sz="0" w:space="0" w:color="auto"/>
        <w:right w:val="none" w:sz="0" w:space="0" w:color="auto"/>
      </w:divBdr>
    </w:div>
    <w:div w:id="163515069">
      <w:bodyDiv w:val="1"/>
      <w:marLeft w:val="0"/>
      <w:marRight w:val="0"/>
      <w:marTop w:val="0"/>
      <w:marBottom w:val="0"/>
      <w:divBdr>
        <w:top w:val="none" w:sz="0" w:space="0" w:color="auto"/>
        <w:left w:val="none" w:sz="0" w:space="0" w:color="auto"/>
        <w:bottom w:val="none" w:sz="0" w:space="0" w:color="auto"/>
        <w:right w:val="none" w:sz="0" w:space="0" w:color="auto"/>
      </w:divBdr>
    </w:div>
    <w:div w:id="166290403">
      <w:bodyDiv w:val="1"/>
      <w:marLeft w:val="0"/>
      <w:marRight w:val="0"/>
      <w:marTop w:val="0"/>
      <w:marBottom w:val="0"/>
      <w:divBdr>
        <w:top w:val="none" w:sz="0" w:space="0" w:color="auto"/>
        <w:left w:val="none" w:sz="0" w:space="0" w:color="auto"/>
        <w:bottom w:val="none" w:sz="0" w:space="0" w:color="auto"/>
        <w:right w:val="none" w:sz="0" w:space="0" w:color="auto"/>
      </w:divBdr>
    </w:div>
    <w:div w:id="217402445">
      <w:bodyDiv w:val="1"/>
      <w:marLeft w:val="0"/>
      <w:marRight w:val="0"/>
      <w:marTop w:val="0"/>
      <w:marBottom w:val="0"/>
      <w:divBdr>
        <w:top w:val="none" w:sz="0" w:space="0" w:color="auto"/>
        <w:left w:val="none" w:sz="0" w:space="0" w:color="auto"/>
        <w:bottom w:val="none" w:sz="0" w:space="0" w:color="auto"/>
        <w:right w:val="none" w:sz="0" w:space="0" w:color="auto"/>
      </w:divBdr>
    </w:div>
    <w:div w:id="218175394">
      <w:bodyDiv w:val="1"/>
      <w:marLeft w:val="0"/>
      <w:marRight w:val="0"/>
      <w:marTop w:val="0"/>
      <w:marBottom w:val="0"/>
      <w:divBdr>
        <w:top w:val="none" w:sz="0" w:space="0" w:color="auto"/>
        <w:left w:val="none" w:sz="0" w:space="0" w:color="auto"/>
        <w:bottom w:val="none" w:sz="0" w:space="0" w:color="auto"/>
        <w:right w:val="none" w:sz="0" w:space="0" w:color="auto"/>
      </w:divBdr>
    </w:div>
    <w:div w:id="246352003">
      <w:bodyDiv w:val="1"/>
      <w:marLeft w:val="0"/>
      <w:marRight w:val="0"/>
      <w:marTop w:val="0"/>
      <w:marBottom w:val="0"/>
      <w:divBdr>
        <w:top w:val="none" w:sz="0" w:space="0" w:color="auto"/>
        <w:left w:val="none" w:sz="0" w:space="0" w:color="auto"/>
        <w:bottom w:val="none" w:sz="0" w:space="0" w:color="auto"/>
        <w:right w:val="none" w:sz="0" w:space="0" w:color="auto"/>
      </w:divBdr>
    </w:div>
    <w:div w:id="270892632">
      <w:bodyDiv w:val="1"/>
      <w:marLeft w:val="0"/>
      <w:marRight w:val="0"/>
      <w:marTop w:val="0"/>
      <w:marBottom w:val="0"/>
      <w:divBdr>
        <w:top w:val="none" w:sz="0" w:space="0" w:color="auto"/>
        <w:left w:val="none" w:sz="0" w:space="0" w:color="auto"/>
        <w:bottom w:val="none" w:sz="0" w:space="0" w:color="auto"/>
        <w:right w:val="none" w:sz="0" w:space="0" w:color="auto"/>
      </w:divBdr>
    </w:div>
    <w:div w:id="307822841">
      <w:bodyDiv w:val="1"/>
      <w:marLeft w:val="0"/>
      <w:marRight w:val="0"/>
      <w:marTop w:val="0"/>
      <w:marBottom w:val="0"/>
      <w:divBdr>
        <w:top w:val="none" w:sz="0" w:space="0" w:color="auto"/>
        <w:left w:val="none" w:sz="0" w:space="0" w:color="auto"/>
        <w:bottom w:val="none" w:sz="0" w:space="0" w:color="auto"/>
        <w:right w:val="none" w:sz="0" w:space="0" w:color="auto"/>
      </w:divBdr>
    </w:div>
    <w:div w:id="309554148">
      <w:bodyDiv w:val="1"/>
      <w:marLeft w:val="0"/>
      <w:marRight w:val="0"/>
      <w:marTop w:val="0"/>
      <w:marBottom w:val="0"/>
      <w:divBdr>
        <w:top w:val="none" w:sz="0" w:space="0" w:color="auto"/>
        <w:left w:val="none" w:sz="0" w:space="0" w:color="auto"/>
        <w:bottom w:val="none" w:sz="0" w:space="0" w:color="auto"/>
        <w:right w:val="none" w:sz="0" w:space="0" w:color="auto"/>
      </w:divBdr>
    </w:div>
    <w:div w:id="363214376">
      <w:bodyDiv w:val="1"/>
      <w:marLeft w:val="0"/>
      <w:marRight w:val="0"/>
      <w:marTop w:val="0"/>
      <w:marBottom w:val="0"/>
      <w:divBdr>
        <w:top w:val="none" w:sz="0" w:space="0" w:color="auto"/>
        <w:left w:val="none" w:sz="0" w:space="0" w:color="auto"/>
        <w:bottom w:val="none" w:sz="0" w:space="0" w:color="auto"/>
        <w:right w:val="none" w:sz="0" w:space="0" w:color="auto"/>
      </w:divBdr>
    </w:div>
    <w:div w:id="383067453">
      <w:bodyDiv w:val="1"/>
      <w:marLeft w:val="0"/>
      <w:marRight w:val="0"/>
      <w:marTop w:val="0"/>
      <w:marBottom w:val="0"/>
      <w:divBdr>
        <w:top w:val="none" w:sz="0" w:space="0" w:color="auto"/>
        <w:left w:val="none" w:sz="0" w:space="0" w:color="auto"/>
        <w:bottom w:val="none" w:sz="0" w:space="0" w:color="auto"/>
        <w:right w:val="none" w:sz="0" w:space="0" w:color="auto"/>
      </w:divBdr>
    </w:div>
    <w:div w:id="383605805">
      <w:bodyDiv w:val="1"/>
      <w:marLeft w:val="0"/>
      <w:marRight w:val="0"/>
      <w:marTop w:val="0"/>
      <w:marBottom w:val="0"/>
      <w:divBdr>
        <w:top w:val="none" w:sz="0" w:space="0" w:color="auto"/>
        <w:left w:val="none" w:sz="0" w:space="0" w:color="auto"/>
        <w:bottom w:val="none" w:sz="0" w:space="0" w:color="auto"/>
        <w:right w:val="none" w:sz="0" w:space="0" w:color="auto"/>
      </w:divBdr>
    </w:div>
    <w:div w:id="410274651">
      <w:bodyDiv w:val="1"/>
      <w:marLeft w:val="0"/>
      <w:marRight w:val="0"/>
      <w:marTop w:val="0"/>
      <w:marBottom w:val="0"/>
      <w:divBdr>
        <w:top w:val="none" w:sz="0" w:space="0" w:color="auto"/>
        <w:left w:val="none" w:sz="0" w:space="0" w:color="auto"/>
        <w:bottom w:val="none" w:sz="0" w:space="0" w:color="auto"/>
        <w:right w:val="none" w:sz="0" w:space="0" w:color="auto"/>
      </w:divBdr>
    </w:div>
    <w:div w:id="418599909">
      <w:bodyDiv w:val="1"/>
      <w:marLeft w:val="0"/>
      <w:marRight w:val="0"/>
      <w:marTop w:val="0"/>
      <w:marBottom w:val="0"/>
      <w:divBdr>
        <w:top w:val="none" w:sz="0" w:space="0" w:color="auto"/>
        <w:left w:val="none" w:sz="0" w:space="0" w:color="auto"/>
        <w:bottom w:val="none" w:sz="0" w:space="0" w:color="auto"/>
        <w:right w:val="none" w:sz="0" w:space="0" w:color="auto"/>
      </w:divBdr>
    </w:div>
    <w:div w:id="420759329">
      <w:bodyDiv w:val="1"/>
      <w:marLeft w:val="0"/>
      <w:marRight w:val="0"/>
      <w:marTop w:val="0"/>
      <w:marBottom w:val="0"/>
      <w:divBdr>
        <w:top w:val="none" w:sz="0" w:space="0" w:color="auto"/>
        <w:left w:val="none" w:sz="0" w:space="0" w:color="auto"/>
        <w:bottom w:val="none" w:sz="0" w:space="0" w:color="auto"/>
        <w:right w:val="none" w:sz="0" w:space="0" w:color="auto"/>
      </w:divBdr>
    </w:div>
    <w:div w:id="426118059">
      <w:bodyDiv w:val="1"/>
      <w:marLeft w:val="0"/>
      <w:marRight w:val="0"/>
      <w:marTop w:val="0"/>
      <w:marBottom w:val="0"/>
      <w:divBdr>
        <w:top w:val="none" w:sz="0" w:space="0" w:color="auto"/>
        <w:left w:val="none" w:sz="0" w:space="0" w:color="auto"/>
        <w:bottom w:val="none" w:sz="0" w:space="0" w:color="auto"/>
        <w:right w:val="none" w:sz="0" w:space="0" w:color="auto"/>
      </w:divBdr>
    </w:div>
    <w:div w:id="441874746">
      <w:bodyDiv w:val="1"/>
      <w:marLeft w:val="0"/>
      <w:marRight w:val="0"/>
      <w:marTop w:val="0"/>
      <w:marBottom w:val="0"/>
      <w:divBdr>
        <w:top w:val="none" w:sz="0" w:space="0" w:color="auto"/>
        <w:left w:val="none" w:sz="0" w:space="0" w:color="auto"/>
        <w:bottom w:val="none" w:sz="0" w:space="0" w:color="auto"/>
        <w:right w:val="none" w:sz="0" w:space="0" w:color="auto"/>
      </w:divBdr>
    </w:div>
    <w:div w:id="475030139">
      <w:bodyDiv w:val="1"/>
      <w:marLeft w:val="0"/>
      <w:marRight w:val="0"/>
      <w:marTop w:val="0"/>
      <w:marBottom w:val="0"/>
      <w:divBdr>
        <w:top w:val="none" w:sz="0" w:space="0" w:color="auto"/>
        <w:left w:val="none" w:sz="0" w:space="0" w:color="auto"/>
        <w:bottom w:val="none" w:sz="0" w:space="0" w:color="auto"/>
        <w:right w:val="none" w:sz="0" w:space="0" w:color="auto"/>
      </w:divBdr>
    </w:div>
    <w:div w:id="538402137">
      <w:bodyDiv w:val="1"/>
      <w:marLeft w:val="0"/>
      <w:marRight w:val="0"/>
      <w:marTop w:val="0"/>
      <w:marBottom w:val="0"/>
      <w:divBdr>
        <w:top w:val="none" w:sz="0" w:space="0" w:color="auto"/>
        <w:left w:val="none" w:sz="0" w:space="0" w:color="auto"/>
        <w:bottom w:val="none" w:sz="0" w:space="0" w:color="auto"/>
        <w:right w:val="none" w:sz="0" w:space="0" w:color="auto"/>
      </w:divBdr>
    </w:div>
    <w:div w:id="539435235">
      <w:bodyDiv w:val="1"/>
      <w:marLeft w:val="0"/>
      <w:marRight w:val="0"/>
      <w:marTop w:val="0"/>
      <w:marBottom w:val="0"/>
      <w:divBdr>
        <w:top w:val="none" w:sz="0" w:space="0" w:color="auto"/>
        <w:left w:val="none" w:sz="0" w:space="0" w:color="auto"/>
        <w:bottom w:val="none" w:sz="0" w:space="0" w:color="auto"/>
        <w:right w:val="none" w:sz="0" w:space="0" w:color="auto"/>
      </w:divBdr>
    </w:div>
    <w:div w:id="541475808">
      <w:bodyDiv w:val="1"/>
      <w:marLeft w:val="0"/>
      <w:marRight w:val="0"/>
      <w:marTop w:val="0"/>
      <w:marBottom w:val="0"/>
      <w:divBdr>
        <w:top w:val="none" w:sz="0" w:space="0" w:color="auto"/>
        <w:left w:val="none" w:sz="0" w:space="0" w:color="auto"/>
        <w:bottom w:val="none" w:sz="0" w:space="0" w:color="auto"/>
        <w:right w:val="none" w:sz="0" w:space="0" w:color="auto"/>
      </w:divBdr>
    </w:div>
    <w:div w:id="547189134">
      <w:bodyDiv w:val="1"/>
      <w:marLeft w:val="0"/>
      <w:marRight w:val="0"/>
      <w:marTop w:val="0"/>
      <w:marBottom w:val="0"/>
      <w:divBdr>
        <w:top w:val="none" w:sz="0" w:space="0" w:color="auto"/>
        <w:left w:val="none" w:sz="0" w:space="0" w:color="auto"/>
        <w:bottom w:val="none" w:sz="0" w:space="0" w:color="auto"/>
        <w:right w:val="none" w:sz="0" w:space="0" w:color="auto"/>
      </w:divBdr>
    </w:div>
    <w:div w:id="554439737">
      <w:bodyDiv w:val="1"/>
      <w:marLeft w:val="0"/>
      <w:marRight w:val="0"/>
      <w:marTop w:val="0"/>
      <w:marBottom w:val="0"/>
      <w:divBdr>
        <w:top w:val="none" w:sz="0" w:space="0" w:color="auto"/>
        <w:left w:val="none" w:sz="0" w:space="0" w:color="auto"/>
        <w:bottom w:val="none" w:sz="0" w:space="0" w:color="auto"/>
        <w:right w:val="none" w:sz="0" w:space="0" w:color="auto"/>
      </w:divBdr>
    </w:div>
    <w:div w:id="555777486">
      <w:bodyDiv w:val="1"/>
      <w:marLeft w:val="0"/>
      <w:marRight w:val="0"/>
      <w:marTop w:val="0"/>
      <w:marBottom w:val="0"/>
      <w:divBdr>
        <w:top w:val="none" w:sz="0" w:space="0" w:color="auto"/>
        <w:left w:val="none" w:sz="0" w:space="0" w:color="auto"/>
        <w:bottom w:val="none" w:sz="0" w:space="0" w:color="auto"/>
        <w:right w:val="none" w:sz="0" w:space="0" w:color="auto"/>
      </w:divBdr>
    </w:div>
    <w:div w:id="604465803">
      <w:bodyDiv w:val="1"/>
      <w:marLeft w:val="0"/>
      <w:marRight w:val="0"/>
      <w:marTop w:val="0"/>
      <w:marBottom w:val="0"/>
      <w:divBdr>
        <w:top w:val="none" w:sz="0" w:space="0" w:color="auto"/>
        <w:left w:val="none" w:sz="0" w:space="0" w:color="auto"/>
        <w:bottom w:val="none" w:sz="0" w:space="0" w:color="auto"/>
        <w:right w:val="none" w:sz="0" w:space="0" w:color="auto"/>
      </w:divBdr>
    </w:div>
    <w:div w:id="605503006">
      <w:bodyDiv w:val="1"/>
      <w:marLeft w:val="0"/>
      <w:marRight w:val="0"/>
      <w:marTop w:val="0"/>
      <w:marBottom w:val="0"/>
      <w:divBdr>
        <w:top w:val="none" w:sz="0" w:space="0" w:color="auto"/>
        <w:left w:val="none" w:sz="0" w:space="0" w:color="auto"/>
        <w:bottom w:val="none" w:sz="0" w:space="0" w:color="auto"/>
        <w:right w:val="none" w:sz="0" w:space="0" w:color="auto"/>
      </w:divBdr>
    </w:div>
    <w:div w:id="608391409">
      <w:bodyDiv w:val="1"/>
      <w:marLeft w:val="0"/>
      <w:marRight w:val="0"/>
      <w:marTop w:val="0"/>
      <w:marBottom w:val="0"/>
      <w:divBdr>
        <w:top w:val="none" w:sz="0" w:space="0" w:color="auto"/>
        <w:left w:val="none" w:sz="0" w:space="0" w:color="auto"/>
        <w:bottom w:val="none" w:sz="0" w:space="0" w:color="auto"/>
        <w:right w:val="none" w:sz="0" w:space="0" w:color="auto"/>
      </w:divBdr>
    </w:div>
    <w:div w:id="631178730">
      <w:bodyDiv w:val="1"/>
      <w:marLeft w:val="0"/>
      <w:marRight w:val="0"/>
      <w:marTop w:val="0"/>
      <w:marBottom w:val="0"/>
      <w:divBdr>
        <w:top w:val="none" w:sz="0" w:space="0" w:color="auto"/>
        <w:left w:val="none" w:sz="0" w:space="0" w:color="auto"/>
        <w:bottom w:val="none" w:sz="0" w:space="0" w:color="auto"/>
        <w:right w:val="none" w:sz="0" w:space="0" w:color="auto"/>
      </w:divBdr>
    </w:div>
    <w:div w:id="631401604">
      <w:bodyDiv w:val="1"/>
      <w:marLeft w:val="0"/>
      <w:marRight w:val="0"/>
      <w:marTop w:val="0"/>
      <w:marBottom w:val="0"/>
      <w:divBdr>
        <w:top w:val="none" w:sz="0" w:space="0" w:color="auto"/>
        <w:left w:val="none" w:sz="0" w:space="0" w:color="auto"/>
        <w:bottom w:val="none" w:sz="0" w:space="0" w:color="auto"/>
        <w:right w:val="none" w:sz="0" w:space="0" w:color="auto"/>
      </w:divBdr>
    </w:div>
    <w:div w:id="647632140">
      <w:bodyDiv w:val="1"/>
      <w:marLeft w:val="0"/>
      <w:marRight w:val="0"/>
      <w:marTop w:val="0"/>
      <w:marBottom w:val="0"/>
      <w:divBdr>
        <w:top w:val="none" w:sz="0" w:space="0" w:color="auto"/>
        <w:left w:val="none" w:sz="0" w:space="0" w:color="auto"/>
        <w:bottom w:val="none" w:sz="0" w:space="0" w:color="auto"/>
        <w:right w:val="none" w:sz="0" w:space="0" w:color="auto"/>
      </w:divBdr>
    </w:div>
    <w:div w:id="650452107">
      <w:bodyDiv w:val="1"/>
      <w:marLeft w:val="0"/>
      <w:marRight w:val="0"/>
      <w:marTop w:val="0"/>
      <w:marBottom w:val="0"/>
      <w:divBdr>
        <w:top w:val="none" w:sz="0" w:space="0" w:color="auto"/>
        <w:left w:val="none" w:sz="0" w:space="0" w:color="auto"/>
        <w:bottom w:val="none" w:sz="0" w:space="0" w:color="auto"/>
        <w:right w:val="none" w:sz="0" w:space="0" w:color="auto"/>
      </w:divBdr>
    </w:div>
    <w:div w:id="665011276">
      <w:bodyDiv w:val="1"/>
      <w:marLeft w:val="0"/>
      <w:marRight w:val="0"/>
      <w:marTop w:val="0"/>
      <w:marBottom w:val="0"/>
      <w:divBdr>
        <w:top w:val="none" w:sz="0" w:space="0" w:color="auto"/>
        <w:left w:val="none" w:sz="0" w:space="0" w:color="auto"/>
        <w:bottom w:val="none" w:sz="0" w:space="0" w:color="auto"/>
        <w:right w:val="none" w:sz="0" w:space="0" w:color="auto"/>
      </w:divBdr>
    </w:div>
    <w:div w:id="671446038">
      <w:bodyDiv w:val="1"/>
      <w:marLeft w:val="0"/>
      <w:marRight w:val="0"/>
      <w:marTop w:val="0"/>
      <w:marBottom w:val="0"/>
      <w:divBdr>
        <w:top w:val="none" w:sz="0" w:space="0" w:color="auto"/>
        <w:left w:val="none" w:sz="0" w:space="0" w:color="auto"/>
        <w:bottom w:val="none" w:sz="0" w:space="0" w:color="auto"/>
        <w:right w:val="none" w:sz="0" w:space="0" w:color="auto"/>
      </w:divBdr>
    </w:div>
    <w:div w:id="690688091">
      <w:bodyDiv w:val="1"/>
      <w:marLeft w:val="0"/>
      <w:marRight w:val="0"/>
      <w:marTop w:val="0"/>
      <w:marBottom w:val="0"/>
      <w:divBdr>
        <w:top w:val="none" w:sz="0" w:space="0" w:color="auto"/>
        <w:left w:val="none" w:sz="0" w:space="0" w:color="auto"/>
        <w:bottom w:val="none" w:sz="0" w:space="0" w:color="auto"/>
        <w:right w:val="none" w:sz="0" w:space="0" w:color="auto"/>
      </w:divBdr>
    </w:div>
    <w:div w:id="699670309">
      <w:bodyDiv w:val="1"/>
      <w:marLeft w:val="0"/>
      <w:marRight w:val="0"/>
      <w:marTop w:val="0"/>
      <w:marBottom w:val="0"/>
      <w:divBdr>
        <w:top w:val="none" w:sz="0" w:space="0" w:color="auto"/>
        <w:left w:val="none" w:sz="0" w:space="0" w:color="auto"/>
        <w:bottom w:val="none" w:sz="0" w:space="0" w:color="auto"/>
        <w:right w:val="none" w:sz="0" w:space="0" w:color="auto"/>
      </w:divBdr>
    </w:div>
    <w:div w:id="701975213">
      <w:bodyDiv w:val="1"/>
      <w:marLeft w:val="0"/>
      <w:marRight w:val="0"/>
      <w:marTop w:val="0"/>
      <w:marBottom w:val="0"/>
      <w:divBdr>
        <w:top w:val="none" w:sz="0" w:space="0" w:color="auto"/>
        <w:left w:val="none" w:sz="0" w:space="0" w:color="auto"/>
        <w:bottom w:val="none" w:sz="0" w:space="0" w:color="auto"/>
        <w:right w:val="none" w:sz="0" w:space="0" w:color="auto"/>
      </w:divBdr>
    </w:div>
    <w:div w:id="708989121">
      <w:bodyDiv w:val="1"/>
      <w:marLeft w:val="0"/>
      <w:marRight w:val="0"/>
      <w:marTop w:val="0"/>
      <w:marBottom w:val="0"/>
      <w:divBdr>
        <w:top w:val="none" w:sz="0" w:space="0" w:color="auto"/>
        <w:left w:val="none" w:sz="0" w:space="0" w:color="auto"/>
        <w:bottom w:val="none" w:sz="0" w:space="0" w:color="auto"/>
        <w:right w:val="none" w:sz="0" w:space="0" w:color="auto"/>
      </w:divBdr>
    </w:div>
    <w:div w:id="712583300">
      <w:bodyDiv w:val="1"/>
      <w:marLeft w:val="0"/>
      <w:marRight w:val="0"/>
      <w:marTop w:val="0"/>
      <w:marBottom w:val="0"/>
      <w:divBdr>
        <w:top w:val="none" w:sz="0" w:space="0" w:color="auto"/>
        <w:left w:val="none" w:sz="0" w:space="0" w:color="auto"/>
        <w:bottom w:val="none" w:sz="0" w:space="0" w:color="auto"/>
        <w:right w:val="none" w:sz="0" w:space="0" w:color="auto"/>
      </w:divBdr>
    </w:div>
    <w:div w:id="775369977">
      <w:bodyDiv w:val="1"/>
      <w:marLeft w:val="0"/>
      <w:marRight w:val="0"/>
      <w:marTop w:val="0"/>
      <w:marBottom w:val="0"/>
      <w:divBdr>
        <w:top w:val="none" w:sz="0" w:space="0" w:color="auto"/>
        <w:left w:val="none" w:sz="0" w:space="0" w:color="auto"/>
        <w:bottom w:val="none" w:sz="0" w:space="0" w:color="auto"/>
        <w:right w:val="none" w:sz="0" w:space="0" w:color="auto"/>
      </w:divBdr>
    </w:div>
    <w:div w:id="784890434">
      <w:bodyDiv w:val="1"/>
      <w:marLeft w:val="0"/>
      <w:marRight w:val="0"/>
      <w:marTop w:val="0"/>
      <w:marBottom w:val="0"/>
      <w:divBdr>
        <w:top w:val="none" w:sz="0" w:space="0" w:color="auto"/>
        <w:left w:val="none" w:sz="0" w:space="0" w:color="auto"/>
        <w:bottom w:val="none" w:sz="0" w:space="0" w:color="auto"/>
        <w:right w:val="none" w:sz="0" w:space="0" w:color="auto"/>
      </w:divBdr>
    </w:div>
    <w:div w:id="813454424">
      <w:bodyDiv w:val="1"/>
      <w:marLeft w:val="0"/>
      <w:marRight w:val="0"/>
      <w:marTop w:val="0"/>
      <w:marBottom w:val="0"/>
      <w:divBdr>
        <w:top w:val="none" w:sz="0" w:space="0" w:color="auto"/>
        <w:left w:val="none" w:sz="0" w:space="0" w:color="auto"/>
        <w:bottom w:val="none" w:sz="0" w:space="0" w:color="auto"/>
        <w:right w:val="none" w:sz="0" w:space="0" w:color="auto"/>
      </w:divBdr>
    </w:div>
    <w:div w:id="828522256">
      <w:bodyDiv w:val="1"/>
      <w:marLeft w:val="0"/>
      <w:marRight w:val="0"/>
      <w:marTop w:val="0"/>
      <w:marBottom w:val="0"/>
      <w:divBdr>
        <w:top w:val="none" w:sz="0" w:space="0" w:color="auto"/>
        <w:left w:val="none" w:sz="0" w:space="0" w:color="auto"/>
        <w:bottom w:val="none" w:sz="0" w:space="0" w:color="auto"/>
        <w:right w:val="none" w:sz="0" w:space="0" w:color="auto"/>
      </w:divBdr>
    </w:div>
    <w:div w:id="843471472">
      <w:bodyDiv w:val="1"/>
      <w:marLeft w:val="0"/>
      <w:marRight w:val="0"/>
      <w:marTop w:val="0"/>
      <w:marBottom w:val="0"/>
      <w:divBdr>
        <w:top w:val="none" w:sz="0" w:space="0" w:color="auto"/>
        <w:left w:val="none" w:sz="0" w:space="0" w:color="auto"/>
        <w:bottom w:val="none" w:sz="0" w:space="0" w:color="auto"/>
        <w:right w:val="none" w:sz="0" w:space="0" w:color="auto"/>
      </w:divBdr>
    </w:div>
    <w:div w:id="844131156">
      <w:bodyDiv w:val="1"/>
      <w:marLeft w:val="0"/>
      <w:marRight w:val="0"/>
      <w:marTop w:val="0"/>
      <w:marBottom w:val="0"/>
      <w:divBdr>
        <w:top w:val="none" w:sz="0" w:space="0" w:color="auto"/>
        <w:left w:val="none" w:sz="0" w:space="0" w:color="auto"/>
        <w:bottom w:val="none" w:sz="0" w:space="0" w:color="auto"/>
        <w:right w:val="none" w:sz="0" w:space="0" w:color="auto"/>
      </w:divBdr>
    </w:div>
    <w:div w:id="844173161">
      <w:bodyDiv w:val="1"/>
      <w:marLeft w:val="0"/>
      <w:marRight w:val="0"/>
      <w:marTop w:val="0"/>
      <w:marBottom w:val="0"/>
      <w:divBdr>
        <w:top w:val="none" w:sz="0" w:space="0" w:color="auto"/>
        <w:left w:val="none" w:sz="0" w:space="0" w:color="auto"/>
        <w:bottom w:val="none" w:sz="0" w:space="0" w:color="auto"/>
        <w:right w:val="none" w:sz="0" w:space="0" w:color="auto"/>
      </w:divBdr>
    </w:div>
    <w:div w:id="848256087">
      <w:bodyDiv w:val="1"/>
      <w:marLeft w:val="0"/>
      <w:marRight w:val="0"/>
      <w:marTop w:val="0"/>
      <w:marBottom w:val="0"/>
      <w:divBdr>
        <w:top w:val="none" w:sz="0" w:space="0" w:color="auto"/>
        <w:left w:val="none" w:sz="0" w:space="0" w:color="auto"/>
        <w:bottom w:val="none" w:sz="0" w:space="0" w:color="auto"/>
        <w:right w:val="none" w:sz="0" w:space="0" w:color="auto"/>
      </w:divBdr>
    </w:div>
    <w:div w:id="867524655">
      <w:bodyDiv w:val="1"/>
      <w:marLeft w:val="0"/>
      <w:marRight w:val="0"/>
      <w:marTop w:val="0"/>
      <w:marBottom w:val="0"/>
      <w:divBdr>
        <w:top w:val="none" w:sz="0" w:space="0" w:color="auto"/>
        <w:left w:val="none" w:sz="0" w:space="0" w:color="auto"/>
        <w:bottom w:val="none" w:sz="0" w:space="0" w:color="auto"/>
        <w:right w:val="none" w:sz="0" w:space="0" w:color="auto"/>
      </w:divBdr>
    </w:div>
    <w:div w:id="868445287">
      <w:bodyDiv w:val="1"/>
      <w:marLeft w:val="0"/>
      <w:marRight w:val="0"/>
      <w:marTop w:val="0"/>
      <w:marBottom w:val="0"/>
      <w:divBdr>
        <w:top w:val="none" w:sz="0" w:space="0" w:color="auto"/>
        <w:left w:val="none" w:sz="0" w:space="0" w:color="auto"/>
        <w:bottom w:val="none" w:sz="0" w:space="0" w:color="auto"/>
        <w:right w:val="none" w:sz="0" w:space="0" w:color="auto"/>
      </w:divBdr>
    </w:div>
    <w:div w:id="874387305">
      <w:bodyDiv w:val="1"/>
      <w:marLeft w:val="0"/>
      <w:marRight w:val="0"/>
      <w:marTop w:val="0"/>
      <w:marBottom w:val="0"/>
      <w:divBdr>
        <w:top w:val="none" w:sz="0" w:space="0" w:color="auto"/>
        <w:left w:val="none" w:sz="0" w:space="0" w:color="auto"/>
        <w:bottom w:val="none" w:sz="0" w:space="0" w:color="auto"/>
        <w:right w:val="none" w:sz="0" w:space="0" w:color="auto"/>
      </w:divBdr>
    </w:div>
    <w:div w:id="887569590">
      <w:bodyDiv w:val="1"/>
      <w:marLeft w:val="0"/>
      <w:marRight w:val="0"/>
      <w:marTop w:val="0"/>
      <w:marBottom w:val="0"/>
      <w:divBdr>
        <w:top w:val="none" w:sz="0" w:space="0" w:color="auto"/>
        <w:left w:val="none" w:sz="0" w:space="0" w:color="auto"/>
        <w:bottom w:val="none" w:sz="0" w:space="0" w:color="auto"/>
        <w:right w:val="none" w:sz="0" w:space="0" w:color="auto"/>
      </w:divBdr>
    </w:div>
    <w:div w:id="888230448">
      <w:bodyDiv w:val="1"/>
      <w:marLeft w:val="0"/>
      <w:marRight w:val="0"/>
      <w:marTop w:val="0"/>
      <w:marBottom w:val="0"/>
      <w:divBdr>
        <w:top w:val="none" w:sz="0" w:space="0" w:color="auto"/>
        <w:left w:val="none" w:sz="0" w:space="0" w:color="auto"/>
        <w:bottom w:val="none" w:sz="0" w:space="0" w:color="auto"/>
        <w:right w:val="none" w:sz="0" w:space="0" w:color="auto"/>
      </w:divBdr>
    </w:div>
    <w:div w:id="897208828">
      <w:bodyDiv w:val="1"/>
      <w:marLeft w:val="0"/>
      <w:marRight w:val="0"/>
      <w:marTop w:val="0"/>
      <w:marBottom w:val="0"/>
      <w:divBdr>
        <w:top w:val="none" w:sz="0" w:space="0" w:color="auto"/>
        <w:left w:val="none" w:sz="0" w:space="0" w:color="auto"/>
        <w:bottom w:val="none" w:sz="0" w:space="0" w:color="auto"/>
        <w:right w:val="none" w:sz="0" w:space="0" w:color="auto"/>
      </w:divBdr>
    </w:div>
    <w:div w:id="898714568">
      <w:bodyDiv w:val="1"/>
      <w:marLeft w:val="0"/>
      <w:marRight w:val="0"/>
      <w:marTop w:val="0"/>
      <w:marBottom w:val="0"/>
      <w:divBdr>
        <w:top w:val="none" w:sz="0" w:space="0" w:color="auto"/>
        <w:left w:val="none" w:sz="0" w:space="0" w:color="auto"/>
        <w:bottom w:val="none" w:sz="0" w:space="0" w:color="auto"/>
        <w:right w:val="none" w:sz="0" w:space="0" w:color="auto"/>
      </w:divBdr>
    </w:div>
    <w:div w:id="920870964">
      <w:bodyDiv w:val="1"/>
      <w:marLeft w:val="0"/>
      <w:marRight w:val="0"/>
      <w:marTop w:val="0"/>
      <w:marBottom w:val="0"/>
      <w:divBdr>
        <w:top w:val="none" w:sz="0" w:space="0" w:color="auto"/>
        <w:left w:val="none" w:sz="0" w:space="0" w:color="auto"/>
        <w:bottom w:val="none" w:sz="0" w:space="0" w:color="auto"/>
        <w:right w:val="none" w:sz="0" w:space="0" w:color="auto"/>
      </w:divBdr>
    </w:div>
    <w:div w:id="921135374">
      <w:bodyDiv w:val="1"/>
      <w:marLeft w:val="0"/>
      <w:marRight w:val="0"/>
      <w:marTop w:val="0"/>
      <w:marBottom w:val="0"/>
      <w:divBdr>
        <w:top w:val="none" w:sz="0" w:space="0" w:color="auto"/>
        <w:left w:val="none" w:sz="0" w:space="0" w:color="auto"/>
        <w:bottom w:val="none" w:sz="0" w:space="0" w:color="auto"/>
        <w:right w:val="none" w:sz="0" w:space="0" w:color="auto"/>
      </w:divBdr>
    </w:div>
    <w:div w:id="943656466">
      <w:bodyDiv w:val="1"/>
      <w:marLeft w:val="0"/>
      <w:marRight w:val="0"/>
      <w:marTop w:val="0"/>
      <w:marBottom w:val="0"/>
      <w:divBdr>
        <w:top w:val="none" w:sz="0" w:space="0" w:color="auto"/>
        <w:left w:val="none" w:sz="0" w:space="0" w:color="auto"/>
        <w:bottom w:val="none" w:sz="0" w:space="0" w:color="auto"/>
        <w:right w:val="none" w:sz="0" w:space="0" w:color="auto"/>
      </w:divBdr>
    </w:div>
    <w:div w:id="972754513">
      <w:bodyDiv w:val="1"/>
      <w:marLeft w:val="0"/>
      <w:marRight w:val="0"/>
      <w:marTop w:val="0"/>
      <w:marBottom w:val="0"/>
      <w:divBdr>
        <w:top w:val="none" w:sz="0" w:space="0" w:color="auto"/>
        <w:left w:val="none" w:sz="0" w:space="0" w:color="auto"/>
        <w:bottom w:val="none" w:sz="0" w:space="0" w:color="auto"/>
        <w:right w:val="none" w:sz="0" w:space="0" w:color="auto"/>
      </w:divBdr>
    </w:div>
    <w:div w:id="984432944">
      <w:bodyDiv w:val="1"/>
      <w:marLeft w:val="0"/>
      <w:marRight w:val="0"/>
      <w:marTop w:val="0"/>
      <w:marBottom w:val="0"/>
      <w:divBdr>
        <w:top w:val="none" w:sz="0" w:space="0" w:color="auto"/>
        <w:left w:val="none" w:sz="0" w:space="0" w:color="auto"/>
        <w:bottom w:val="none" w:sz="0" w:space="0" w:color="auto"/>
        <w:right w:val="none" w:sz="0" w:space="0" w:color="auto"/>
      </w:divBdr>
    </w:div>
    <w:div w:id="1008600163">
      <w:bodyDiv w:val="1"/>
      <w:marLeft w:val="0"/>
      <w:marRight w:val="0"/>
      <w:marTop w:val="0"/>
      <w:marBottom w:val="0"/>
      <w:divBdr>
        <w:top w:val="none" w:sz="0" w:space="0" w:color="auto"/>
        <w:left w:val="none" w:sz="0" w:space="0" w:color="auto"/>
        <w:bottom w:val="none" w:sz="0" w:space="0" w:color="auto"/>
        <w:right w:val="none" w:sz="0" w:space="0" w:color="auto"/>
      </w:divBdr>
    </w:div>
    <w:div w:id="1010713655">
      <w:bodyDiv w:val="1"/>
      <w:marLeft w:val="0"/>
      <w:marRight w:val="0"/>
      <w:marTop w:val="0"/>
      <w:marBottom w:val="0"/>
      <w:divBdr>
        <w:top w:val="none" w:sz="0" w:space="0" w:color="auto"/>
        <w:left w:val="none" w:sz="0" w:space="0" w:color="auto"/>
        <w:bottom w:val="none" w:sz="0" w:space="0" w:color="auto"/>
        <w:right w:val="none" w:sz="0" w:space="0" w:color="auto"/>
      </w:divBdr>
    </w:div>
    <w:div w:id="1020087862">
      <w:bodyDiv w:val="1"/>
      <w:marLeft w:val="0"/>
      <w:marRight w:val="0"/>
      <w:marTop w:val="0"/>
      <w:marBottom w:val="0"/>
      <w:divBdr>
        <w:top w:val="none" w:sz="0" w:space="0" w:color="auto"/>
        <w:left w:val="none" w:sz="0" w:space="0" w:color="auto"/>
        <w:bottom w:val="none" w:sz="0" w:space="0" w:color="auto"/>
        <w:right w:val="none" w:sz="0" w:space="0" w:color="auto"/>
      </w:divBdr>
    </w:div>
    <w:div w:id="1032071059">
      <w:bodyDiv w:val="1"/>
      <w:marLeft w:val="0"/>
      <w:marRight w:val="0"/>
      <w:marTop w:val="0"/>
      <w:marBottom w:val="0"/>
      <w:divBdr>
        <w:top w:val="none" w:sz="0" w:space="0" w:color="auto"/>
        <w:left w:val="none" w:sz="0" w:space="0" w:color="auto"/>
        <w:bottom w:val="none" w:sz="0" w:space="0" w:color="auto"/>
        <w:right w:val="none" w:sz="0" w:space="0" w:color="auto"/>
      </w:divBdr>
    </w:div>
    <w:div w:id="1039401248">
      <w:bodyDiv w:val="1"/>
      <w:marLeft w:val="0"/>
      <w:marRight w:val="0"/>
      <w:marTop w:val="0"/>
      <w:marBottom w:val="0"/>
      <w:divBdr>
        <w:top w:val="none" w:sz="0" w:space="0" w:color="auto"/>
        <w:left w:val="none" w:sz="0" w:space="0" w:color="auto"/>
        <w:bottom w:val="none" w:sz="0" w:space="0" w:color="auto"/>
        <w:right w:val="none" w:sz="0" w:space="0" w:color="auto"/>
      </w:divBdr>
    </w:div>
    <w:div w:id="1039666370">
      <w:bodyDiv w:val="1"/>
      <w:marLeft w:val="0"/>
      <w:marRight w:val="0"/>
      <w:marTop w:val="0"/>
      <w:marBottom w:val="0"/>
      <w:divBdr>
        <w:top w:val="none" w:sz="0" w:space="0" w:color="auto"/>
        <w:left w:val="none" w:sz="0" w:space="0" w:color="auto"/>
        <w:bottom w:val="none" w:sz="0" w:space="0" w:color="auto"/>
        <w:right w:val="none" w:sz="0" w:space="0" w:color="auto"/>
      </w:divBdr>
    </w:div>
    <w:div w:id="1059744742">
      <w:bodyDiv w:val="1"/>
      <w:marLeft w:val="0"/>
      <w:marRight w:val="0"/>
      <w:marTop w:val="0"/>
      <w:marBottom w:val="0"/>
      <w:divBdr>
        <w:top w:val="none" w:sz="0" w:space="0" w:color="auto"/>
        <w:left w:val="none" w:sz="0" w:space="0" w:color="auto"/>
        <w:bottom w:val="none" w:sz="0" w:space="0" w:color="auto"/>
        <w:right w:val="none" w:sz="0" w:space="0" w:color="auto"/>
      </w:divBdr>
    </w:div>
    <w:div w:id="1060176197">
      <w:bodyDiv w:val="1"/>
      <w:marLeft w:val="0"/>
      <w:marRight w:val="0"/>
      <w:marTop w:val="0"/>
      <w:marBottom w:val="0"/>
      <w:divBdr>
        <w:top w:val="none" w:sz="0" w:space="0" w:color="auto"/>
        <w:left w:val="none" w:sz="0" w:space="0" w:color="auto"/>
        <w:bottom w:val="none" w:sz="0" w:space="0" w:color="auto"/>
        <w:right w:val="none" w:sz="0" w:space="0" w:color="auto"/>
      </w:divBdr>
    </w:div>
    <w:div w:id="1069956489">
      <w:bodyDiv w:val="1"/>
      <w:marLeft w:val="0"/>
      <w:marRight w:val="0"/>
      <w:marTop w:val="0"/>
      <w:marBottom w:val="0"/>
      <w:divBdr>
        <w:top w:val="none" w:sz="0" w:space="0" w:color="auto"/>
        <w:left w:val="none" w:sz="0" w:space="0" w:color="auto"/>
        <w:bottom w:val="none" w:sz="0" w:space="0" w:color="auto"/>
        <w:right w:val="none" w:sz="0" w:space="0" w:color="auto"/>
      </w:divBdr>
    </w:div>
    <w:div w:id="1095589406">
      <w:bodyDiv w:val="1"/>
      <w:marLeft w:val="0"/>
      <w:marRight w:val="0"/>
      <w:marTop w:val="0"/>
      <w:marBottom w:val="0"/>
      <w:divBdr>
        <w:top w:val="none" w:sz="0" w:space="0" w:color="auto"/>
        <w:left w:val="none" w:sz="0" w:space="0" w:color="auto"/>
        <w:bottom w:val="none" w:sz="0" w:space="0" w:color="auto"/>
        <w:right w:val="none" w:sz="0" w:space="0" w:color="auto"/>
      </w:divBdr>
    </w:div>
    <w:div w:id="1106314369">
      <w:bodyDiv w:val="1"/>
      <w:marLeft w:val="0"/>
      <w:marRight w:val="0"/>
      <w:marTop w:val="0"/>
      <w:marBottom w:val="0"/>
      <w:divBdr>
        <w:top w:val="none" w:sz="0" w:space="0" w:color="auto"/>
        <w:left w:val="none" w:sz="0" w:space="0" w:color="auto"/>
        <w:bottom w:val="none" w:sz="0" w:space="0" w:color="auto"/>
        <w:right w:val="none" w:sz="0" w:space="0" w:color="auto"/>
      </w:divBdr>
    </w:div>
    <w:div w:id="1110971372">
      <w:bodyDiv w:val="1"/>
      <w:marLeft w:val="0"/>
      <w:marRight w:val="0"/>
      <w:marTop w:val="0"/>
      <w:marBottom w:val="0"/>
      <w:divBdr>
        <w:top w:val="none" w:sz="0" w:space="0" w:color="auto"/>
        <w:left w:val="none" w:sz="0" w:space="0" w:color="auto"/>
        <w:bottom w:val="none" w:sz="0" w:space="0" w:color="auto"/>
        <w:right w:val="none" w:sz="0" w:space="0" w:color="auto"/>
      </w:divBdr>
    </w:div>
    <w:div w:id="1125929170">
      <w:bodyDiv w:val="1"/>
      <w:marLeft w:val="0"/>
      <w:marRight w:val="0"/>
      <w:marTop w:val="0"/>
      <w:marBottom w:val="0"/>
      <w:divBdr>
        <w:top w:val="none" w:sz="0" w:space="0" w:color="auto"/>
        <w:left w:val="none" w:sz="0" w:space="0" w:color="auto"/>
        <w:bottom w:val="none" w:sz="0" w:space="0" w:color="auto"/>
        <w:right w:val="none" w:sz="0" w:space="0" w:color="auto"/>
      </w:divBdr>
    </w:div>
    <w:div w:id="1135878144">
      <w:bodyDiv w:val="1"/>
      <w:marLeft w:val="0"/>
      <w:marRight w:val="0"/>
      <w:marTop w:val="0"/>
      <w:marBottom w:val="0"/>
      <w:divBdr>
        <w:top w:val="none" w:sz="0" w:space="0" w:color="auto"/>
        <w:left w:val="none" w:sz="0" w:space="0" w:color="auto"/>
        <w:bottom w:val="none" w:sz="0" w:space="0" w:color="auto"/>
        <w:right w:val="none" w:sz="0" w:space="0" w:color="auto"/>
      </w:divBdr>
    </w:div>
    <w:div w:id="1148740909">
      <w:bodyDiv w:val="1"/>
      <w:marLeft w:val="0"/>
      <w:marRight w:val="0"/>
      <w:marTop w:val="0"/>
      <w:marBottom w:val="0"/>
      <w:divBdr>
        <w:top w:val="none" w:sz="0" w:space="0" w:color="auto"/>
        <w:left w:val="none" w:sz="0" w:space="0" w:color="auto"/>
        <w:bottom w:val="none" w:sz="0" w:space="0" w:color="auto"/>
        <w:right w:val="none" w:sz="0" w:space="0" w:color="auto"/>
      </w:divBdr>
    </w:div>
    <w:div w:id="1195384354">
      <w:bodyDiv w:val="1"/>
      <w:marLeft w:val="0"/>
      <w:marRight w:val="0"/>
      <w:marTop w:val="0"/>
      <w:marBottom w:val="0"/>
      <w:divBdr>
        <w:top w:val="none" w:sz="0" w:space="0" w:color="auto"/>
        <w:left w:val="none" w:sz="0" w:space="0" w:color="auto"/>
        <w:bottom w:val="none" w:sz="0" w:space="0" w:color="auto"/>
        <w:right w:val="none" w:sz="0" w:space="0" w:color="auto"/>
      </w:divBdr>
    </w:div>
    <w:div w:id="1197542382">
      <w:bodyDiv w:val="1"/>
      <w:marLeft w:val="0"/>
      <w:marRight w:val="0"/>
      <w:marTop w:val="0"/>
      <w:marBottom w:val="0"/>
      <w:divBdr>
        <w:top w:val="none" w:sz="0" w:space="0" w:color="auto"/>
        <w:left w:val="none" w:sz="0" w:space="0" w:color="auto"/>
        <w:bottom w:val="none" w:sz="0" w:space="0" w:color="auto"/>
        <w:right w:val="none" w:sz="0" w:space="0" w:color="auto"/>
      </w:divBdr>
    </w:div>
    <w:div w:id="1202867072">
      <w:bodyDiv w:val="1"/>
      <w:marLeft w:val="0"/>
      <w:marRight w:val="0"/>
      <w:marTop w:val="0"/>
      <w:marBottom w:val="0"/>
      <w:divBdr>
        <w:top w:val="none" w:sz="0" w:space="0" w:color="auto"/>
        <w:left w:val="none" w:sz="0" w:space="0" w:color="auto"/>
        <w:bottom w:val="none" w:sz="0" w:space="0" w:color="auto"/>
        <w:right w:val="none" w:sz="0" w:space="0" w:color="auto"/>
      </w:divBdr>
    </w:div>
    <w:div w:id="1210874569">
      <w:bodyDiv w:val="1"/>
      <w:marLeft w:val="0"/>
      <w:marRight w:val="0"/>
      <w:marTop w:val="0"/>
      <w:marBottom w:val="0"/>
      <w:divBdr>
        <w:top w:val="none" w:sz="0" w:space="0" w:color="auto"/>
        <w:left w:val="none" w:sz="0" w:space="0" w:color="auto"/>
        <w:bottom w:val="none" w:sz="0" w:space="0" w:color="auto"/>
        <w:right w:val="none" w:sz="0" w:space="0" w:color="auto"/>
      </w:divBdr>
    </w:div>
    <w:div w:id="1215383758">
      <w:bodyDiv w:val="1"/>
      <w:marLeft w:val="0"/>
      <w:marRight w:val="0"/>
      <w:marTop w:val="0"/>
      <w:marBottom w:val="0"/>
      <w:divBdr>
        <w:top w:val="none" w:sz="0" w:space="0" w:color="auto"/>
        <w:left w:val="none" w:sz="0" w:space="0" w:color="auto"/>
        <w:bottom w:val="none" w:sz="0" w:space="0" w:color="auto"/>
        <w:right w:val="none" w:sz="0" w:space="0" w:color="auto"/>
      </w:divBdr>
    </w:div>
    <w:div w:id="1231501347">
      <w:bodyDiv w:val="1"/>
      <w:marLeft w:val="0"/>
      <w:marRight w:val="0"/>
      <w:marTop w:val="0"/>
      <w:marBottom w:val="0"/>
      <w:divBdr>
        <w:top w:val="none" w:sz="0" w:space="0" w:color="auto"/>
        <w:left w:val="none" w:sz="0" w:space="0" w:color="auto"/>
        <w:bottom w:val="none" w:sz="0" w:space="0" w:color="auto"/>
        <w:right w:val="none" w:sz="0" w:space="0" w:color="auto"/>
      </w:divBdr>
    </w:div>
    <w:div w:id="1234245022">
      <w:bodyDiv w:val="1"/>
      <w:marLeft w:val="0"/>
      <w:marRight w:val="0"/>
      <w:marTop w:val="0"/>
      <w:marBottom w:val="0"/>
      <w:divBdr>
        <w:top w:val="none" w:sz="0" w:space="0" w:color="auto"/>
        <w:left w:val="none" w:sz="0" w:space="0" w:color="auto"/>
        <w:bottom w:val="none" w:sz="0" w:space="0" w:color="auto"/>
        <w:right w:val="none" w:sz="0" w:space="0" w:color="auto"/>
      </w:divBdr>
    </w:div>
    <w:div w:id="1244142266">
      <w:bodyDiv w:val="1"/>
      <w:marLeft w:val="0"/>
      <w:marRight w:val="0"/>
      <w:marTop w:val="0"/>
      <w:marBottom w:val="0"/>
      <w:divBdr>
        <w:top w:val="none" w:sz="0" w:space="0" w:color="auto"/>
        <w:left w:val="none" w:sz="0" w:space="0" w:color="auto"/>
        <w:bottom w:val="none" w:sz="0" w:space="0" w:color="auto"/>
        <w:right w:val="none" w:sz="0" w:space="0" w:color="auto"/>
      </w:divBdr>
    </w:div>
    <w:div w:id="1256862995">
      <w:bodyDiv w:val="1"/>
      <w:marLeft w:val="0"/>
      <w:marRight w:val="0"/>
      <w:marTop w:val="0"/>
      <w:marBottom w:val="0"/>
      <w:divBdr>
        <w:top w:val="none" w:sz="0" w:space="0" w:color="auto"/>
        <w:left w:val="none" w:sz="0" w:space="0" w:color="auto"/>
        <w:bottom w:val="none" w:sz="0" w:space="0" w:color="auto"/>
        <w:right w:val="none" w:sz="0" w:space="0" w:color="auto"/>
      </w:divBdr>
    </w:div>
    <w:div w:id="1257248451">
      <w:bodyDiv w:val="1"/>
      <w:marLeft w:val="0"/>
      <w:marRight w:val="0"/>
      <w:marTop w:val="0"/>
      <w:marBottom w:val="0"/>
      <w:divBdr>
        <w:top w:val="none" w:sz="0" w:space="0" w:color="auto"/>
        <w:left w:val="none" w:sz="0" w:space="0" w:color="auto"/>
        <w:bottom w:val="none" w:sz="0" w:space="0" w:color="auto"/>
        <w:right w:val="none" w:sz="0" w:space="0" w:color="auto"/>
      </w:divBdr>
    </w:div>
    <w:div w:id="1263802630">
      <w:bodyDiv w:val="1"/>
      <w:marLeft w:val="0"/>
      <w:marRight w:val="0"/>
      <w:marTop w:val="0"/>
      <w:marBottom w:val="0"/>
      <w:divBdr>
        <w:top w:val="none" w:sz="0" w:space="0" w:color="auto"/>
        <w:left w:val="none" w:sz="0" w:space="0" w:color="auto"/>
        <w:bottom w:val="none" w:sz="0" w:space="0" w:color="auto"/>
        <w:right w:val="none" w:sz="0" w:space="0" w:color="auto"/>
      </w:divBdr>
    </w:div>
    <w:div w:id="1295209560">
      <w:bodyDiv w:val="1"/>
      <w:marLeft w:val="0"/>
      <w:marRight w:val="0"/>
      <w:marTop w:val="0"/>
      <w:marBottom w:val="0"/>
      <w:divBdr>
        <w:top w:val="none" w:sz="0" w:space="0" w:color="auto"/>
        <w:left w:val="none" w:sz="0" w:space="0" w:color="auto"/>
        <w:bottom w:val="none" w:sz="0" w:space="0" w:color="auto"/>
        <w:right w:val="none" w:sz="0" w:space="0" w:color="auto"/>
      </w:divBdr>
    </w:div>
    <w:div w:id="1299338824">
      <w:bodyDiv w:val="1"/>
      <w:marLeft w:val="0"/>
      <w:marRight w:val="0"/>
      <w:marTop w:val="0"/>
      <w:marBottom w:val="0"/>
      <w:divBdr>
        <w:top w:val="none" w:sz="0" w:space="0" w:color="auto"/>
        <w:left w:val="none" w:sz="0" w:space="0" w:color="auto"/>
        <w:bottom w:val="none" w:sz="0" w:space="0" w:color="auto"/>
        <w:right w:val="none" w:sz="0" w:space="0" w:color="auto"/>
      </w:divBdr>
    </w:div>
    <w:div w:id="1300571226">
      <w:bodyDiv w:val="1"/>
      <w:marLeft w:val="0"/>
      <w:marRight w:val="0"/>
      <w:marTop w:val="0"/>
      <w:marBottom w:val="0"/>
      <w:divBdr>
        <w:top w:val="none" w:sz="0" w:space="0" w:color="auto"/>
        <w:left w:val="none" w:sz="0" w:space="0" w:color="auto"/>
        <w:bottom w:val="none" w:sz="0" w:space="0" w:color="auto"/>
        <w:right w:val="none" w:sz="0" w:space="0" w:color="auto"/>
      </w:divBdr>
    </w:div>
    <w:div w:id="1304626626">
      <w:bodyDiv w:val="1"/>
      <w:marLeft w:val="0"/>
      <w:marRight w:val="0"/>
      <w:marTop w:val="0"/>
      <w:marBottom w:val="0"/>
      <w:divBdr>
        <w:top w:val="none" w:sz="0" w:space="0" w:color="auto"/>
        <w:left w:val="none" w:sz="0" w:space="0" w:color="auto"/>
        <w:bottom w:val="none" w:sz="0" w:space="0" w:color="auto"/>
        <w:right w:val="none" w:sz="0" w:space="0" w:color="auto"/>
      </w:divBdr>
    </w:div>
    <w:div w:id="1319190975">
      <w:bodyDiv w:val="1"/>
      <w:marLeft w:val="0"/>
      <w:marRight w:val="0"/>
      <w:marTop w:val="0"/>
      <w:marBottom w:val="0"/>
      <w:divBdr>
        <w:top w:val="none" w:sz="0" w:space="0" w:color="auto"/>
        <w:left w:val="none" w:sz="0" w:space="0" w:color="auto"/>
        <w:bottom w:val="none" w:sz="0" w:space="0" w:color="auto"/>
        <w:right w:val="none" w:sz="0" w:space="0" w:color="auto"/>
      </w:divBdr>
    </w:div>
    <w:div w:id="1329404027">
      <w:bodyDiv w:val="1"/>
      <w:marLeft w:val="0"/>
      <w:marRight w:val="0"/>
      <w:marTop w:val="0"/>
      <w:marBottom w:val="0"/>
      <w:divBdr>
        <w:top w:val="none" w:sz="0" w:space="0" w:color="auto"/>
        <w:left w:val="none" w:sz="0" w:space="0" w:color="auto"/>
        <w:bottom w:val="none" w:sz="0" w:space="0" w:color="auto"/>
        <w:right w:val="none" w:sz="0" w:space="0" w:color="auto"/>
      </w:divBdr>
    </w:div>
    <w:div w:id="1343317829">
      <w:bodyDiv w:val="1"/>
      <w:marLeft w:val="0"/>
      <w:marRight w:val="0"/>
      <w:marTop w:val="0"/>
      <w:marBottom w:val="0"/>
      <w:divBdr>
        <w:top w:val="none" w:sz="0" w:space="0" w:color="auto"/>
        <w:left w:val="none" w:sz="0" w:space="0" w:color="auto"/>
        <w:bottom w:val="none" w:sz="0" w:space="0" w:color="auto"/>
        <w:right w:val="none" w:sz="0" w:space="0" w:color="auto"/>
      </w:divBdr>
    </w:div>
    <w:div w:id="1352561871">
      <w:bodyDiv w:val="1"/>
      <w:marLeft w:val="0"/>
      <w:marRight w:val="0"/>
      <w:marTop w:val="0"/>
      <w:marBottom w:val="0"/>
      <w:divBdr>
        <w:top w:val="none" w:sz="0" w:space="0" w:color="auto"/>
        <w:left w:val="none" w:sz="0" w:space="0" w:color="auto"/>
        <w:bottom w:val="none" w:sz="0" w:space="0" w:color="auto"/>
        <w:right w:val="none" w:sz="0" w:space="0" w:color="auto"/>
      </w:divBdr>
    </w:div>
    <w:div w:id="1357268797">
      <w:bodyDiv w:val="1"/>
      <w:marLeft w:val="0"/>
      <w:marRight w:val="0"/>
      <w:marTop w:val="0"/>
      <w:marBottom w:val="0"/>
      <w:divBdr>
        <w:top w:val="none" w:sz="0" w:space="0" w:color="auto"/>
        <w:left w:val="none" w:sz="0" w:space="0" w:color="auto"/>
        <w:bottom w:val="none" w:sz="0" w:space="0" w:color="auto"/>
        <w:right w:val="none" w:sz="0" w:space="0" w:color="auto"/>
      </w:divBdr>
    </w:div>
    <w:div w:id="1358313912">
      <w:bodyDiv w:val="1"/>
      <w:marLeft w:val="0"/>
      <w:marRight w:val="0"/>
      <w:marTop w:val="0"/>
      <w:marBottom w:val="0"/>
      <w:divBdr>
        <w:top w:val="none" w:sz="0" w:space="0" w:color="auto"/>
        <w:left w:val="none" w:sz="0" w:space="0" w:color="auto"/>
        <w:bottom w:val="none" w:sz="0" w:space="0" w:color="auto"/>
        <w:right w:val="none" w:sz="0" w:space="0" w:color="auto"/>
      </w:divBdr>
    </w:div>
    <w:div w:id="1379939744">
      <w:bodyDiv w:val="1"/>
      <w:marLeft w:val="0"/>
      <w:marRight w:val="0"/>
      <w:marTop w:val="0"/>
      <w:marBottom w:val="0"/>
      <w:divBdr>
        <w:top w:val="none" w:sz="0" w:space="0" w:color="auto"/>
        <w:left w:val="none" w:sz="0" w:space="0" w:color="auto"/>
        <w:bottom w:val="none" w:sz="0" w:space="0" w:color="auto"/>
        <w:right w:val="none" w:sz="0" w:space="0" w:color="auto"/>
      </w:divBdr>
    </w:div>
    <w:div w:id="1381520040">
      <w:bodyDiv w:val="1"/>
      <w:marLeft w:val="0"/>
      <w:marRight w:val="0"/>
      <w:marTop w:val="0"/>
      <w:marBottom w:val="0"/>
      <w:divBdr>
        <w:top w:val="none" w:sz="0" w:space="0" w:color="auto"/>
        <w:left w:val="none" w:sz="0" w:space="0" w:color="auto"/>
        <w:bottom w:val="none" w:sz="0" w:space="0" w:color="auto"/>
        <w:right w:val="none" w:sz="0" w:space="0" w:color="auto"/>
      </w:divBdr>
    </w:div>
    <w:div w:id="1405908136">
      <w:bodyDiv w:val="1"/>
      <w:marLeft w:val="0"/>
      <w:marRight w:val="0"/>
      <w:marTop w:val="0"/>
      <w:marBottom w:val="0"/>
      <w:divBdr>
        <w:top w:val="none" w:sz="0" w:space="0" w:color="auto"/>
        <w:left w:val="none" w:sz="0" w:space="0" w:color="auto"/>
        <w:bottom w:val="none" w:sz="0" w:space="0" w:color="auto"/>
        <w:right w:val="none" w:sz="0" w:space="0" w:color="auto"/>
      </w:divBdr>
    </w:div>
    <w:div w:id="1412308567">
      <w:bodyDiv w:val="1"/>
      <w:marLeft w:val="0"/>
      <w:marRight w:val="0"/>
      <w:marTop w:val="0"/>
      <w:marBottom w:val="0"/>
      <w:divBdr>
        <w:top w:val="none" w:sz="0" w:space="0" w:color="auto"/>
        <w:left w:val="none" w:sz="0" w:space="0" w:color="auto"/>
        <w:bottom w:val="none" w:sz="0" w:space="0" w:color="auto"/>
        <w:right w:val="none" w:sz="0" w:space="0" w:color="auto"/>
      </w:divBdr>
    </w:div>
    <w:div w:id="1420832272">
      <w:bodyDiv w:val="1"/>
      <w:marLeft w:val="0"/>
      <w:marRight w:val="0"/>
      <w:marTop w:val="0"/>
      <w:marBottom w:val="0"/>
      <w:divBdr>
        <w:top w:val="none" w:sz="0" w:space="0" w:color="auto"/>
        <w:left w:val="none" w:sz="0" w:space="0" w:color="auto"/>
        <w:bottom w:val="none" w:sz="0" w:space="0" w:color="auto"/>
        <w:right w:val="none" w:sz="0" w:space="0" w:color="auto"/>
      </w:divBdr>
    </w:div>
    <w:div w:id="1435634997">
      <w:bodyDiv w:val="1"/>
      <w:marLeft w:val="0"/>
      <w:marRight w:val="0"/>
      <w:marTop w:val="0"/>
      <w:marBottom w:val="0"/>
      <w:divBdr>
        <w:top w:val="none" w:sz="0" w:space="0" w:color="auto"/>
        <w:left w:val="none" w:sz="0" w:space="0" w:color="auto"/>
        <w:bottom w:val="none" w:sz="0" w:space="0" w:color="auto"/>
        <w:right w:val="none" w:sz="0" w:space="0" w:color="auto"/>
      </w:divBdr>
    </w:div>
    <w:div w:id="1439326746">
      <w:bodyDiv w:val="1"/>
      <w:marLeft w:val="0"/>
      <w:marRight w:val="0"/>
      <w:marTop w:val="0"/>
      <w:marBottom w:val="0"/>
      <w:divBdr>
        <w:top w:val="none" w:sz="0" w:space="0" w:color="auto"/>
        <w:left w:val="none" w:sz="0" w:space="0" w:color="auto"/>
        <w:bottom w:val="none" w:sz="0" w:space="0" w:color="auto"/>
        <w:right w:val="none" w:sz="0" w:space="0" w:color="auto"/>
      </w:divBdr>
    </w:div>
    <w:div w:id="1441870894">
      <w:bodyDiv w:val="1"/>
      <w:marLeft w:val="0"/>
      <w:marRight w:val="0"/>
      <w:marTop w:val="0"/>
      <w:marBottom w:val="0"/>
      <w:divBdr>
        <w:top w:val="none" w:sz="0" w:space="0" w:color="auto"/>
        <w:left w:val="none" w:sz="0" w:space="0" w:color="auto"/>
        <w:bottom w:val="none" w:sz="0" w:space="0" w:color="auto"/>
        <w:right w:val="none" w:sz="0" w:space="0" w:color="auto"/>
      </w:divBdr>
    </w:div>
    <w:div w:id="1452476685">
      <w:bodyDiv w:val="1"/>
      <w:marLeft w:val="0"/>
      <w:marRight w:val="0"/>
      <w:marTop w:val="0"/>
      <w:marBottom w:val="0"/>
      <w:divBdr>
        <w:top w:val="none" w:sz="0" w:space="0" w:color="auto"/>
        <w:left w:val="none" w:sz="0" w:space="0" w:color="auto"/>
        <w:bottom w:val="none" w:sz="0" w:space="0" w:color="auto"/>
        <w:right w:val="none" w:sz="0" w:space="0" w:color="auto"/>
      </w:divBdr>
    </w:div>
    <w:div w:id="1472137854">
      <w:bodyDiv w:val="1"/>
      <w:marLeft w:val="0"/>
      <w:marRight w:val="0"/>
      <w:marTop w:val="0"/>
      <w:marBottom w:val="0"/>
      <w:divBdr>
        <w:top w:val="none" w:sz="0" w:space="0" w:color="auto"/>
        <w:left w:val="none" w:sz="0" w:space="0" w:color="auto"/>
        <w:bottom w:val="none" w:sz="0" w:space="0" w:color="auto"/>
        <w:right w:val="none" w:sz="0" w:space="0" w:color="auto"/>
      </w:divBdr>
    </w:div>
    <w:div w:id="1474524109">
      <w:bodyDiv w:val="1"/>
      <w:marLeft w:val="0"/>
      <w:marRight w:val="0"/>
      <w:marTop w:val="0"/>
      <w:marBottom w:val="0"/>
      <w:divBdr>
        <w:top w:val="none" w:sz="0" w:space="0" w:color="auto"/>
        <w:left w:val="none" w:sz="0" w:space="0" w:color="auto"/>
        <w:bottom w:val="none" w:sz="0" w:space="0" w:color="auto"/>
        <w:right w:val="none" w:sz="0" w:space="0" w:color="auto"/>
      </w:divBdr>
    </w:div>
    <w:div w:id="1484933406">
      <w:bodyDiv w:val="1"/>
      <w:marLeft w:val="0"/>
      <w:marRight w:val="0"/>
      <w:marTop w:val="0"/>
      <w:marBottom w:val="0"/>
      <w:divBdr>
        <w:top w:val="none" w:sz="0" w:space="0" w:color="auto"/>
        <w:left w:val="none" w:sz="0" w:space="0" w:color="auto"/>
        <w:bottom w:val="none" w:sz="0" w:space="0" w:color="auto"/>
        <w:right w:val="none" w:sz="0" w:space="0" w:color="auto"/>
      </w:divBdr>
    </w:div>
    <w:div w:id="1491288692">
      <w:bodyDiv w:val="1"/>
      <w:marLeft w:val="0"/>
      <w:marRight w:val="0"/>
      <w:marTop w:val="0"/>
      <w:marBottom w:val="0"/>
      <w:divBdr>
        <w:top w:val="none" w:sz="0" w:space="0" w:color="auto"/>
        <w:left w:val="none" w:sz="0" w:space="0" w:color="auto"/>
        <w:bottom w:val="none" w:sz="0" w:space="0" w:color="auto"/>
        <w:right w:val="none" w:sz="0" w:space="0" w:color="auto"/>
      </w:divBdr>
    </w:div>
    <w:div w:id="1501309674">
      <w:bodyDiv w:val="1"/>
      <w:marLeft w:val="0"/>
      <w:marRight w:val="0"/>
      <w:marTop w:val="0"/>
      <w:marBottom w:val="0"/>
      <w:divBdr>
        <w:top w:val="none" w:sz="0" w:space="0" w:color="auto"/>
        <w:left w:val="none" w:sz="0" w:space="0" w:color="auto"/>
        <w:bottom w:val="none" w:sz="0" w:space="0" w:color="auto"/>
        <w:right w:val="none" w:sz="0" w:space="0" w:color="auto"/>
      </w:divBdr>
    </w:div>
    <w:div w:id="1514414173">
      <w:bodyDiv w:val="1"/>
      <w:marLeft w:val="0"/>
      <w:marRight w:val="0"/>
      <w:marTop w:val="0"/>
      <w:marBottom w:val="0"/>
      <w:divBdr>
        <w:top w:val="none" w:sz="0" w:space="0" w:color="auto"/>
        <w:left w:val="none" w:sz="0" w:space="0" w:color="auto"/>
        <w:bottom w:val="none" w:sz="0" w:space="0" w:color="auto"/>
        <w:right w:val="none" w:sz="0" w:space="0" w:color="auto"/>
      </w:divBdr>
    </w:div>
    <w:div w:id="1521043993">
      <w:bodyDiv w:val="1"/>
      <w:marLeft w:val="0"/>
      <w:marRight w:val="0"/>
      <w:marTop w:val="0"/>
      <w:marBottom w:val="0"/>
      <w:divBdr>
        <w:top w:val="none" w:sz="0" w:space="0" w:color="auto"/>
        <w:left w:val="none" w:sz="0" w:space="0" w:color="auto"/>
        <w:bottom w:val="none" w:sz="0" w:space="0" w:color="auto"/>
        <w:right w:val="none" w:sz="0" w:space="0" w:color="auto"/>
      </w:divBdr>
    </w:div>
    <w:div w:id="1521243346">
      <w:bodyDiv w:val="1"/>
      <w:marLeft w:val="0"/>
      <w:marRight w:val="0"/>
      <w:marTop w:val="0"/>
      <w:marBottom w:val="0"/>
      <w:divBdr>
        <w:top w:val="none" w:sz="0" w:space="0" w:color="auto"/>
        <w:left w:val="none" w:sz="0" w:space="0" w:color="auto"/>
        <w:bottom w:val="none" w:sz="0" w:space="0" w:color="auto"/>
        <w:right w:val="none" w:sz="0" w:space="0" w:color="auto"/>
      </w:divBdr>
    </w:div>
    <w:div w:id="1523402373">
      <w:bodyDiv w:val="1"/>
      <w:marLeft w:val="0"/>
      <w:marRight w:val="0"/>
      <w:marTop w:val="0"/>
      <w:marBottom w:val="0"/>
      <w:divBdr>
        <w:top w:val="none" w:sz="0" w:space="0" w:color="auto"/>
        <w:left w:val="none" w:sz="0" w:space="0" w:color="auto"/>
        <w:bottom w:val="none" w:sz="0" w:space="0" w:color="auto"/>
        <w:right w:val="none" w:sz="0" w:space="0" w:color="auto"/>
      </w:divBdr>
    </w:div>
    <w:div w:id="1573464628">
      <w:bodyDiv w:val="1"/>
      <w:marLeft w:val="0"/>
      <w:marRight w:val="0"/>
      <w:marTop w:val="0"/>
      <w:marBottom w:val="0"/>
      <w:divBdr>
        <w:top w:val="none" w:sz="0" w:space="0" w:color="auto"/>
        <w:left w:val="none" w:sz="0" w:space="0" w:color="auto"/>
        <w:bottom w:val="none" w:sz="0" w:space="0" w:color="auto"/>
        <w:right w:val="none" w:sz="0" w:space="0" w:color="auto"/>
      </w:divBdr>
    </w:div>
    <w:div w:id="1573655246">
      <w:bodyDiv w:val="1"/>
      <w:marLeft w:val="0"/>
      <w:marRight w:val="0"/>
      <w:marTop w:val="0"/>
      <w:marBottom w:val="0"/>
      <w:divBdr>
        <w:top w:val="none" w:sz="0" w:space="0" w:color="auto"/>
        <w:left w:val="none" w:sz="0" w:space="0" w:color="auto"/>
        <w:bottom w:val="none" w:sz="0" w:space="0" w:color="auto"/>
        <w:right w:val="none" w:sz="0" w:space="0" w:color="auto"/>
      </w:divBdr>
    </w:div>
    <w:div w:id="1579560299">
      <w:bodyDiv w:val="1"/>
      <w:marLeft w:val="0"/>
      <w:marRight w:val="0"/>
      <w:marTop w:val="0"/>
      <w:marBottom w:val="0"/>
      <w:divBdr>
        <w:top w:val="none" w:sz="0" w:space="0" w:color="auto"/>
        <w:left w:val="none" w:sz="0" w:space="0" w:color="auto"/>
        <w:bottom w:val="none" w:sz="0" w:space="0" w:color="auto"/>
        <w:right w:val="none" w:sz="0" w:space="0" w:color="auto"/>
      </w:divBdr>
    </w:div>
    <w:div w:id="1581450080">
      <w:bodyDiv w:val="1"/>
      <w:marLeft w:val="0"/>
      <w:marRight w:val="0"/>
      <w:marTop w:val="0"/>
      <w:marBottom w:val="0"/>
      <w:divBdr>
        <w:top w:val="none" w:sz="0" w:space="0" w:color="auto"/>
        <w:left w:val="none" w:sz="0" w:space="0" w:color="auto"/>
        <w:bottom w:val="none" w:sz="0" w:space="0" w:color="auto"/>
        <w:right w:val="none" w:sz="0" w:space="0" w:color="auto"/>
      </w:divBdr>
    </w:div>
    <w:div w:id="1604990219">
      <w:bodyDiv w:val="1"/>
      <w:marLeft w:val="0"/>
      <w:marRight w:val="0"/>
      <w:marTop w:val="0"/>
      <w:marBottom w:val="0"/>
      <w:divBdr>
        <w:top w:val="none" w:sz="0" w:space="0" w:color="auto"/>
        <w:left w:val="none" w:sz="0" w:space="0" w:color="auto"/>
        <w:bottom w:val="none" w:sz="0" w:space="0" w:color="auto"/>
        <w:right w:val="none" w:sz="0" w:space="0" w:color="auto"/>
      </w:divBdr>
    </w:div>
    <w:div w:id="1606382068">
      <w:bodyDiv w:val="1"/>
      <w:marLeft w:val="0"/>
      <w:marRight w:val="0"/>
      <w:marTop w:val="0"/>
      <w:marBottom w:val="0"/>
      <w:divBdr>
        <w:top w:val="none" w:sz="0" w:space="0" w:color="auto"/>
        <w:left w:val="none" w:sz="0" w:space="0" w:color="auto"/>
        <w:bottom w:val="none" w:sz="0" w:space="0" w:color="auto"/>
        <w:right w:val="none" w:sz="0" w:space="0" w:color="auto"/>
      </w:divBdr>
    </w:div>
    <w:div w:id="1611858391">
      <w:bodyDiv w:val="1"/>
      <w:marLeft w:val="0"/>
      <w:marRight w:val="0"/>
      <w:marTop w:val="0"/>
      <w:marBottom w:val="0"/>
      <w:divBdr>
        <w:top w:val="none" w:sz="0" w:space="0" w:color="auto"/>
        <w:left w:val="none" w:sz="0" w:space="0" w:color="auto"/>
        <w:bottom w:val="none" w:sz="0" w:space="0" w:color="auto"/>
        <w:right w:val="none" w:sz="0" w:space="0" w:color="auto"/>
      </w:divBdr>
    </w:div>
    <w:div w:id="1621840832">
      <w:bodyDiv w:val="1"/>
      <w:marLeft w:val="0"/>
      <w:marRight w:val="0"/>
      <w:marTop w:val="0"/>
      <w:marBottom w:val="0"/>
      <w:divBdr>
        <w:top w:val="none" w:sz="0" w:space="0" w:color="auto"/>
        <w:left w:val="none" w:sz="0" w:space="0" w:color="auto"/>
        <w:bottom w:val="none" w:sz="0" w:space="0" w:color="auto"/>
        <w:right w:val="none" w:sz="0" w:space="0" w:color="auto"/>
      </w:divBdr>
    </w:div>
    <w:div w:id="1623153790">
      <w:bodyDiv w:val="1"/>
      <w:marLeft w:val="0"/>
      <w:marRight w:val="0"/>
      <w:marTop w:val="0"/>
      <w:marBottom w:val="0"/>
      <w:divBdr>
        <w:top w:val="none" w:sz="0" w:space="0" w:color="auto"/>
        <w:left w:val="none" w:sz="0" w:space="0" w:color="auto"/>
        <w:bottom w:val="none" w:sz="0" w:space="0" w:color="auto"/>
        <w:right w:val="none" w:sz="0" w:space="0" w:color="auto"/>
      </w:divBdr>
    </w:div>
    <w:div w:id="1623532002">
      <w:bodyDiv w:val="1"/>
      <w:marLeft w:val="0"/>
      <w:marRight w:val="0"/>
      <w:marTop w:val="0"/>
      <w:marBottom w:val="0"/>
      <w:divBdr>
        <w:top w:val="none" w:sz="0" w:space="0" w:color="auto"/>
        <w:left w:val="none" w:sz="0" w:space="0" w:color="auto"/>
        <w:bottom w:val="none" w:sz="0" w:space="0" w:color="auto"/>
        <w:right w:val="none" w:sz="0" w:space="0" w:color="auto"/>
      </w:divBdr>
    </w:div>
    <w:div w:id="1631743712">
      <w:bodyDiv w:val="1"/>
      <w:marLeft w:val="0"/>
      <w:marRight w:val="0"/>
      <w:marTop w:val="0"/>
      <w:marBottom w:val="0"/>
      <w:divBdr>
        <w:top w:val="none" w:sz="0" w:space="0" w:color="auto"/>
        <w:left w:val="none" w:sz="0" w:space="0" w:color="auto"/>
        <w:bottom w:val="none" w:sz="0" w:space="0" w:color="auto"/>
        <w:right w:val="none" w:sz="0" w:space="0" w:color="auto"/>
      </w:divBdr>
    </w:div>
    <w:div w:id="1650094964">
      <w:bodyDiv w:val="1"/>
      <w:marLeft w:val="0"/>
      <w:marRight w:val="0"/>
      <w:marTop w:val="0"/>
      <w:marBottom w:val="0"/>
      <w:divBdr>
        <w:top w:val="none" w:sz="0" w:space="0" w:color="auto"/>
        <w:left w:val="none" w:sz="0" w:space="0" w:color="auto"/>
        <w:bottom w:val="none" w:sz="0" w:space="0" w:color="auto"/>
        <w:right w:val="none" w:sz="0" w:space="0" w:color="auto"/>
      </w:divBdr>
    </w:div>
    <w:div w:id="1665666813">
      <w:bodyDiv w:val="1"/>
      <w:marLeft w:val="0"/>
      <w:marRight w:val="0"/>
      <w:marTop w:val="0"/>
      <w:marBottom w:val="0"/>
      <w:divBdr>
        <w:top w:val="none" w:sz="0" w:space="0" w:color="auto"/>
        <w:left w:val="none" w:sz="0" w:space="0" w:color="auto"/>
        <w:bottom w:val="none" w:sz="0" w:space="0" w:color="auto"/>
        <w:right w:val="none" w:sz="0" w:space="0" w:color="auto"/>
      </w:divBdr>
    </w:div>
    <w:div w:id="1680934484">
      <w:bodyDiv w:val="1"/>
      <w:marLeft w:val="0"/>
      <w:marRight w:val="0"/>
      <w:marTop w:val="0"/>
      <w:marBottom w:val="0"/>
      <w:divBdr>
        <w:top w:val="none" w:sz="0" w:space="0" w:color="auto"/>
        <w:left w:val="none" w:sz="0" w:space="0" w:color="auto"/>
        <w:bottom w:val="none" w:sz="0" w:space="0" w:color="auto"/>
        <w:right w:val="none" w:sz="0" w:space="0" w:color="auto"/>
      </w:divBdr>
    </w:div>
    <w:div w:id="1696345131">
      <w:bodyDiv w:val="1"/>
      <w:marLeft w:val="0"/>
      <w:marRight w:val="0"/>
      <w:marTop w:val="0"/>
      <w:marBottom w:val="0"/>
      <w:divBdr>
        <w:top w:val="none" w:sz="0" w:space="0" w:color="auto"/>
        <w:left w:val="none" w:sz="0" w:space="0" w:color="auto"/>
        <w:bottom w:val="none" w:sz="0" w:space="0" w:color="auto"/>
        <w:right w:val="none" w:sz="0" w:space="0" w:color="auto"/>
      </w:divBdr>
    </w:div>
    <w:div w:id="1701708056">
      <w:bodyDiv w:val="1"/>
      <w:marLeft w:val="0"/>
      <w:marRight w:val="0"/>
      <w:marTop w:val="0"/>
      <w:marBottom w:val="0"/>
      <w:divBdr>
        <w:top w:val="none" w:sz="0" w:space="0" w:color="auto"/>
        <w:left w:val="none" w:sz="0" w:space="0" w:color="auto"/>
        <w:bottom w:val="none" w:sz="0" w:space="0" w:color="auto"/>
        <w:right w:val="none" w:sz="0" w:space="0" w:color="auto"/>
      </w:divBdr>
    </w:div>
    <w:div w:id="1736122353">
      <w:bodyDiv w:val="1"/>
      <w:marLeft w:val="0"/>
      <w:marRight w:val="0"/>
      <w:marTop w:val="0"/>
      <w:marBottom w:val="0"/>
      <w:divBdr>
        <w:top w:val="none" w:sz="0" w:space="0" w:color="auto"/>
        <w:left w:val="none" w:sz="0" w:space="0" w:color="auto"/>
        <w:bottom w:val="none" w:sz="0" w:space="0" w:color="auto"/>
        <w:right w:val="none" w:sz="0" w:space="0" w:color="auto"/>
      </w:divBdr>
    </w:div>
    <w:div w:id="1736705324">
      <w:bodyDiv w:val="1"/>
      <w:marLeft w:val="0"/>
      <w:marRight w:val="0"/>
      <w:marTop w:val="0"/>
      <w:marBottom w:val="0"/>
      <w:divBdr>
        <w:top w:val="none" w:sz="0" w:space="0" w:color="auto"/>
        <w:left w:val="none" w:sz="0" w:space="0" w:color="auto"/>
        <w:bottom w:val="none" w:sz="0" w:space="0" w:color="auto"/>
        <w:right w:val="none" w:sz="0" w:space="0" w:color="auto"/>
      </w:divBdr>
    </w:div>
    <w:div w:id="1738479307">
      <w:bodyDiv w:val="1"/>
      <w:marLeft w:val="0"/>
      <w:marRight w:val="0"/>
      <w:marTop w:val="0"/>
      <w:marBottom w:val="0"/>
      <w:divBdr>
        <w:top w:val="none" w:sz="0" w:space="0" w:color="auto"/>
        <w:left w:val="none" w:sz="0" w:space="0" w:color="auto"/>
        <w:bottom w:val="none" w:sz="0" w:space="0" w:color="auto"/>
        <w:right w:val="none" w:sz="0" w:space="0" w:color="auto"/>
      </w:divBdr>
    </w:div>
    <w:div w:id="1755012515">
      <w:bodyDiv w:val="1"/>
      <w:marLeft w:val="0"/>
      <w:marRight w:val="0"/>
      <w:marTop w:val="0"/>
      <w:marBottom w:val="0"/>
      <w:divBdr>
        <w:top w:val="none" w:sz="0" w:space="0" w:color="auto"/>
        <w:left w:val="none" w:sz="0" w:space="0" w:color="auto"/>
        <w:bottom w:val="none" w:sz="0" w:space="0" w:color="auto"/>
        <w:right w:val="none" w:sz="0" w:space="0" w:color="auto"/>
      </w:divBdr>
    </w:div>
    <w:div w:id="1761295887">
      <w:bodyDiv w:val="1"/>
      <w:marLeft w:val="0"/>
      <w:marRight w:val="0"/>
      <w:marTop w:val="0"/>
      <w:marBottom w:val="0"/>
      <w:divBdr>
        <w:top w:val="none" w:sz="0" w:space="0" w:color="auto"/>
        <w:left w:val="none" w:sz="0" w:space="0" w:color="auto"/>
        <w:bottom w:val="none" w:sz="0" w:space="0" w:color="auto"/>
        <w:right w:val="none" w:sz="0" w:space="0" w:color="auto"/>
      </w:divBdr>
    </w:div>
    <w:div w:id="1767578280">
      <w:bodyDiv w:val="1"/>
      <w:marLeft w:val="0"/>
      <w:marRight w:val="0"/>
      <w:marTop w:val="0"/>
      <w:marBottom w:val="0"/>
      <w:divBdr>
        <w:top w:val="none" w:sz="0" w:space="0" w:color="auto"/>
        <w:left w:val="none" w:sz="0" w:space="0" w:color="auto"/>
        <w:bottom w:val="none" w:sz="0" w:space="0" w:color="auto"/>
        <w:right w:val="none" w:sz="0" w:space="0" w:color="auto"/>
      </w:divBdr>
    </w:div>
    <w:div w:id="1771468922">
      <w:bodyDiv w:val="1"/>
      <w:marLeft w:val="0"/>
      <w:marRight w:val="0"/>
      <w:marTop w:val="0"/>
      <w:marBottom w:val="0"/>
      <w:divBdr>
        <w:top w:val="none" w:sz="0" w:space="0" w:color="auto"/>
        <w:left w:val="none" w:sz="0" w:space="0" w:color="auto"/>
        <w:bottom w:val="none" w:sz="0" w:space="0" w:color="auto"/>
        <w:right w:val="none" w:sz="0" w:space="0" w:color="auto"/>
      </w:divBdr>
    </w:div>
    <w:div w:id="1774324307">
      <w:bodyDiv w:val="1"/>
      <w:marLeft w:val="0"/>
      <w:marRight w:val="0"/>
      <w:marTop w:val="0"/>
      <w:marBottom w:val="0"/>
      <w:divBdr>
        <w:top w:val="none" w:sz="0" w:space="0" w:color="auto"/>
        <w:left w:val="none" w:sz="0" w:space="0" w:color="auto"/>
        <w:bottom w:val="none" w:sz="0" w:space="0" w:color="auto"/>
        <w:right w:val="none" w:sz="0" w:space="0" w:color="auto"/>
      </w:divBdr>
    </w:div>
    <w:div w:id="1781877029">
      <w:bodyDiv w:val="1"/>
      <w:marLeft w:val="0"/>
      <w:marRight w:val="0"/>
      <w:marTop w:val="0"/>
      <w:marBottom w:val="0"/>
      <w:divBdr>
        <w:top w:val="none" w:sz="0" w:space="0" w:color="auto"/>
        <w:left w:val="none" w:sz="0" w:space="0" w:color="auto"/>
        <w:bottom w:val="none" w:sz="0" w:space="0" w:color="auto"/>
        <w:right w:val="none" w:sz="0" w:space="0" w:color="auto"/>
      </w:divBdr>
    </w:div>
    <w:div w:id="1787889622">
      <w:bodyDiv w:val="1"/>
      <w:marLeft w:val="0"/>
      <w:marRight w:val="0"/>
      <w:marTop w:val="0"/>
      <w:marBottom w:val="0"/>
      <w:divBdr>
        <w:top w:val="none" w:sz="0" w:space="0" w:color="auto"/>
        <w:left w:val="none" w:sz="0" w:space="0" w:color="auto"/>
        <w:bottom w:val="none" w:sz="0" w:space="0" w:color="auto"/>
        <w:right w:val="none" w:sz="0" w:space="0" w:color="auto"/>
      </w:divBdr>
    </w:div>
    <w:div w:id="1806728422">
      <w:bodyDiv w:val="1"/>
      <w:marLeft w:val="0"/>
      <w:marRight w:val="0"/>
      <w:marTop w:val="0"/>
      <w:marBottom w:val="0"/>
      <w:divBdr>
        <w:top w:val="none" w:sz="0" w:space="0" w:color="auto"/>
        <w:left w:val="none" w:sz="0" w:space="0" w:color="auto"/>
        <w:bottom w:val="none" w:sz="0" w:space="0" w:color="auto"/>
        <w:right w:val="none" w:sz="0" w:space="0" w:color="auto"/>
      </w:divBdr>
    </w:div>
    <w:div w:id="1826117892">
      <w:bodyDiv w:val="1"/>
      <w:marLeft w:val="0"/>
      <w:marRight w:val="0"/>
      <w:marTop w:val="0"/>
      <w:marBottom w:val="0"/>
      <w:divBdr>
        <w:top w:val="none" w:sz="0" w:space="0" w:color="auto"/>
        <w:left w:val="none" w:sz="0" w:space="0" w:color="auto"/>
        <w:bottom w:val="none" w:sz="0" w:space="0" w:color="auto"/>
        <w:right w:val="none" w:sz="0" w:space="0" w:color="auto"/>
      </w:divBdr>
    </w:div>
    <w:div w:id="1838960918">
      <w:bodyDiv w:val="1"/>
      <w:marLeft w:val="0"/>
      <w:marRight w:val="0"/>
      <w:marTop w:val="0"/>
      <w:marBottom w:val="0"/>
      <w:divBdr>
        <w:top w:val="none" w:sz="0" w:space="0" w:color="auto"/>
        <w:left w:val="none" w:sz="0" w:space="0" w:color="auto"/>
        <w:bottom w:val="none" w:sz="0" w:space="0" w:color="auto"/>
        <w:right w:val="none" w:sz="0" w:space="0" w:color="auto"/>
      </w:divBdr>
    </w:div>
    <w:div w:id="1843475157">
      <w:bodyDiv w:val="1"/>
      <w:marLeft w:val="0"/>
      <w:marRight w:val="0"/>
      <w:marTop w:val="0"/>
      <w:marBottom w:val="0"/>
      <w:divBdr>
        <w:top w:val="none" w:sz="0" w:space="0" w:color="auto"/>
        <w:left w:val="none" w:sz="0" w:space="0" w:color="auto"/>
        <w:bottom w:val="none" w:sz="0" w:space="0" w:color="auto"/>
        <w:right w:val="none" w:sz="0" w:space="0" w:color="auto"/>
      </w:divBdr>
    </w:div>
    <w:div w:id="1846046655">
      <w:bodyDiv w:val="1"/>
      <w:marLeft w:val="0"/>
      <w:marRight w:val="0"/>
      <w:marTop w:val="0"/>
      <w:marBottom w:val="0"/>
      <w:divBdr>
        <w:top w:val="none" w:sz="0" w:space="0" w:color="auto"/>
        <w:left w:val="none" w:sz="0" w:space="0" w:color="auto"/>
        <w:bottom w:val="none" w:sz="0" w:space="0" w:color="auto"/>
        <w:right w:val="none" w:sz="0" w:space="0" w:color="auto"/>
      </w:divBdr>
    </w:div>
    <w:div w:id="1856456857">
      <w:bodyDiv w:val="1"/>
      <w:marLeft w:val="0"/>
      <w:marRight w:val="0"/>
      <w:marTop w:val="0"/>
      <w:marBottom w:val="0"/>
      <w:divBdr>
        <w:top w:val="none" w:sz="0" w:space="0" w:color="auto"/>
        <w:left w:val="none" w:sz="0" w:space="0" w:color="auto"/>
        <w:bottom w:val="none" w:sz="0" w:space="0" w:color="auto"/>
        <w:right w:val="none" w:sz="0" w:space="0" w:color="auto"/>
      </w:divBdr>
    </w:div>
    <w:div w:id="1870872247">
      <w:bodyDiv w:val="1"/>
      <w:marLeft w:val="0"/>
      <w:marRight w:val="0"/>
      <w:marTop w:val="0"/>
      <w:marBottom w:val="0"/>
      <w:divBdr>
        <w:top w:val="none" w:sz="0" w:space="0" w:color="auto"/>
        <w:left w:val="none" w:sz="0" w:space="0" w:color="auto"/>
        <w:bottom w:val="none" w:sz="0" w:space="0" w:color="auto"/>
        <w:right w:val="none" w:sz="0" w:space="0" w:color="auto"/>
      </w:divBdr>
    </w:div>
    <w:div w:id="1907718925">
      <w:bodyDiv w:val="1"/>
      <w:marLeft w:val="0"/>
      <w:marRight w:val="0"/>
      <w:marTop w:val="0"/>
      <w:marBottom w:val="0"/>
      <w:divBdr>
        <w:top w:val="none" w:sz="0" w:space="0" w:color="auto"/>
        <w:left w:val="none" w:sz="0" w:space="0" w:color="auto"/>
        <w:bottom w:val="none" w:sz="0" w:space="0" w:color="auto"/>
        <w:right w:val="none" w:sz="0" w:space="0" w:color="auto"/>
      </w:divBdr>
    </w:div>
    <w:div w:id="1939098920">
      <w:bodyDiv w:val="1"/>
      <w:marLeft w:val="0"/>
      <w:marRight w:val="0"/>
      <w:marTop w:val="0"/>
      <w:marBottom w:val="0"/>
      <w:divBdr>
        <w:top w:val="none" w:sz="0" w:space="0" w:color="auto"/>
        <w:left w:val="none" w:sz="0" w:space="0" w:color="auto"/>
        <w:bottom w:val="none" w:sz="0" w:space="0" w:color="auto"/>
        <w:right w:val="none" w:sz="0" w:space="0" w:color="auto"/>
      </w:divBdr>
    </w:div>
    <w:div w:id="1956908327">
      <w:bodyDiv w:val="1"/>
      <w:marLeft w:val="0"/>
      <w:marRight w:val="0"/>
      <w:marTop w:val="0"/>
      <w:marBottom w:val="0"/>
      <w:divBdr>
        <w:top w:val="none" w:sz="0" w:space="0" w:color="auto"/>
        <w:left w:val="none" w:sz="0" w:space="0" w:color="auto"/>
        <w:bottom w:val="none" w:sz="0" w:space="0" w:color="auto"/>
        <w:right w:val="none" w:sz="0" w:space="0" w:color="auto"/>
      </w:divBdr>
    </w:div>
    <w:div w:id="1984189572">
      <w:bodyDiv w:val="1"/>
      <w:marLeft w:val="0"/>
      <w:marRight w:val="0"/>
      <w:marTop w:val="0"/>
      <w:marBottom w:val="0"/>
      <w:divBdr>
        <w:top w:val="none" w:sz="0" w:space="0" w:color="auto"/>
        <w:left w:val="none" w:sz="0" w:space="0" w:color="auto"/>
        <w:bottom w:val="none" w:sz="0" w:space="0" w:color="auto"/>
        <w:right w:val="none" w:sz="0" w:space="0" w:color="auto"/>
      </w:divBdr>
    </w:div>
    <w:div w:id="1993634836">
      <w:bodyDiv w:val="1"/>
      <w:marLeft w:val="0"/>
      <w:marRight w:val="0"/>
      <w:marTop w:val="0"/>
      <w:marBottom w:val="0"/>
      <w:divBdr>
        <w:top w:val="none" w:sz="0" w:space="0" w:color="auto"/>
        <w:left w:val="none" w:sz="0" w:space="0" w:color="auto"/>
        <w:bottom w:val="none" w:sz="0" w:space="0" w:color="auto"/>
        <w:right w:val="none" w:sz="0" w:space="0" w:color="auto"/>
      </w:divBdr>
    </w:div>
    <w:div w:id="1998609590">
      <w:bodyDiv w:val="1"/>
      <w:marLeft w:val="0"/>
      <w:marRight w:val="0"/>
      <w:marTop w:val="0"/>
      <w:marBottom w:val="0"/>
      <w:divBdr>
        <w:top w:val="none" w:sz="0" w:space="0" w:color="auto"/>
        <w:left w:val="none" w:sz="0" w:space="0" w:color="auto"/>
        <w:bottom w:val="none" w:sz="0" w:space="0" w:color="auto"/>
        <w:right w:val="none" w:sz="0" w:space="0" w:color="auto"/>
      </w:divBdr>
    </w:div>
    <w:div w:id="1998876027">
      <w:bodyDiv w:val="1"/>
      <w:marLeft w:val="0"/>
      <w:marRight w:val="0"/>
      <w:marTop w:val="0"/>
      <w:marBottom w:val="0"/>
      <w:divBdr>
        <w:top w:val="none" w:sz="0" w:space="0" w:color="auto"/>
        <w:left w:val="none" w:sz="0" w:space="0" w:color="auto"/>
        <w:bottom w:val="none" w:sz="0" w:space="0" w:color="auto"/>
        <w:right w:val="none" w:sz="0" w:space="0" w:color="auto"/>
      </w:divBdr>
    </w:div>
    <w:div w:id="2010523365">
      <w:bodyDiv w:val="1"/>
      <w:marLeft w:val="0"/>
      <w:marRight w:val="0"/>
      <w:marTop w:val="0"/>
      <w:marBottom w:val="0"/>
      <w:divBdr>
        <w:top w:val="none" w:sz="0" w:space="0" w:color="auto"/>
        <w:left w:val="none" w:sz="0" w:space="0" w:color="auto"/>
        <w:bottom w:val="none" w:sz="0" w:space="0" w:color="auto"/>
        <w:right w:val="none" w:sz="0" w:space="0" w:color="auto"/>
      </w:divBdr>
    </w:div>
    <w:div w:id="2016416244">
      <w:bodyDiv w:val="1"/>
      <w:marLeft w:val="0"/>
      <w:marRight w:val="0"/>
      <w:marTop w:val="0"/>
      <w:marBottom w:val="0"/>
      <w:divBdr>
        <w:top w:val="none" w:sz="0" w:space="0" w:color="auto"/>
        <w:left w:val="none" w:sz="0" w:space="0" w:color="auto"/>
        <w:bottom w:val="none" w:sz="0" w:space="0" w:color="auto"/>
        <w:right w:val="none" w:sz="0" w:space="0" w:color="auto"/>
      </w:divBdr>
    </w:div>
    <w:div w:id="2028213206">
      <w:bodyDiv w:val="1"/>
      <w:marLeft w:val="0"/>
      <w:marRight w:val="0"/>
      <w:marTop w:val="0"/>
      <w:marBottom w:val="0"/>
      <w:divBdr>
        <w:top w:val="none" w:sz="0" w:space="0" w:color="auto"/>
        <w:left w:val="none" w:sz="0" w:space="0" w:color="auto"/>
        <w:bottom w:val="none" w:sz="0" w:space="0" w:color="auto"/>
        <w:right w:val="none" w:sz="0" w:space="0" w:color="auto"/>
      </w:divBdr>
    </w:div>
    <w:div w:id="2034915441">
      <w:bodyDiv w:val="1"/>
      <w:marLeft w:val="0"/>
      <w:marRight w:val="0"/>
      <w:marTop w:val="0"/>
      <w:marBottom w:val="0"/>
      <w:divBdr>
        <w:top w:val="none" w:sz="0" w:space="0" w:color="auto"/>
        <w:left w:val="none" w:sz="0" w:space="0" w:color="auto"/>
        <w:bottom w:val="none" w:sz="0" w:space="0" w:color="auto"/>
        <w:right w:val="none" w:sz="0" w:space="0" w:color="auto"/>
      </w:divBdr>
    </w:div>
    <w:div w:id="2049261908">
      <w:bodyDiv w:val="1"/>
      <w:marLeft w:val="0"/>
      <w:marRight w:val="0"/>
      <w:marTop w:val="0"/>
      <w:marBottom w:val="0"/>
      <w:divBdr>
        <w:top w:val="none" w:sz="0" w:space="0" w:color="auto"/>
        <w:left w:val="none" w:sz="0" w:space="0" w:color="auto"/>
        <w:bottom w:val="none" w:sz="0" w:space="0" w:color="auto"/>
        <w:right w:val="none" w:sz="0" w:space="0" w:color="auto"/>
      </w:divBdr>
    </w:div>
    <w:div w:id="2055999312">
      <w:bodyDiv w:val="1"/>
      <w:marLeft w:val="0"/>
      <w:marRight w:val="0"/>
      <w:marTop w:val="0"/>
      <w:marBottom w:val="0"/>
      <w:divBdr>
        <w:top w:val="none" w:sz="0" w:space="0" w:color="auto"/>
        <w:left w:val="none" w:sz="0" w:space="0" w:color="auto"/>
        <w:bottom w:val="none" w:sz="0" w:space="0" w:color="auto"/>
        <w:right w:val="none" w:sz="0" w:space="0" w:color="auto"/>
      </w:divBdr>
    </w:div>
    <w:div w:id="2080131058">
      <w:bodyDiv w:val="1"/>
      <w:marLeft w:val="0"/>
      <w:marRight w:val="0"/>
      <w:marTop w:val="0"/>
      <w:marBottom w:val="0"/>
      <w:divBdr>
        <w:top w:val="none" w:sz="0" w:space="0" w:color="auto"/>
        <w:left w:val="none" w:sz="0" w:space="0" w:color="auto"/>
        <w:bottom w:val="none" w:sz="0" w:space="0" w:color="auto"/>
        <w:right w:val="none" w:sz="0" w:space="0" w:color="auto"/>
      </w:divBdr>
    </w:div>
    <w:div w:id="2110738312">
      <w:bodyDiv w:val="1"/>
      <w:marLeft w:val="0"/>
      <w:marRight w:val="0"/>
      <w:marTop w:val="0"/>
      <w:marBottom w:val="0"/>
      <w:divBdr>
        <w:top w:val="none" w:sz="0" w:space="0" w:color="auto"/>
        <w:left w:val="none" w:sz="0" w:space="0" w:color="auto"/>
        <w:bottom w:val="none" w:sz="0" w:space="0" w:color="auto"/>
        <w:right w:val="none" w:sz="0" w:space="0" w:color="auto"/>
      </w:divBdr>
    </w:div>
    <w:div w:id="2114325836">
      <w:bodyDiv w:val="1"/>
      <w:marLeft w:val="0"/>
      <w:marRight w:val="0"/>
      <w:marTop w:val="0"/>
      <w:marBottom w:val="0"/>
      <w:divBdr>
        <w:top w:val="none" w:sz="0" w:space="0" w:color="auto"/>
        <w:left w:val="none" w:sz="0" w:space="0" w:color="auto"/>
        <w:bottom w:val="none" w:sz="0" w:space="0" w:color="auto"/>
        <w:right w:val="none" w:sz="0" w:space="0" w:color="auto"/>
      </w:divBdr>
    </w:div>
    <w:div w:id="2129010345">
      <w:bodyDiv w:val="1"/>
      <w:marLeft w:val="0"/>
      <w:marRight w:val="0"/>
      <w:marTop w:val="0"/>
      <w:marBottom w:val="0"/>
      <w:divBdr>
        <w:top w:val="none" w:sz="0" w:space="0" w:color="auto"/>
        <w:left w:val="none" w:sz="0" w:space="0" w:color="auto"/>
        <w:bottom w:val="none" w:sz="0" w:space="0" w:color="auto"/>
        <w:right w:val="none" w:sz="0" w:space="0" w:color="auto"/>
      </w:divBdr>
    </w:div>
    <w:div w:id="2133010987">
      <w:bodyDiv w:val="1"/>
      <w:marLeft w:val="0"/>
      <w:marRight w:val="0"/>
      <w:marTop w:val="0"/>
      <w:marBottom w:val="0"/>
      <w:divBdr>
        <w:top w:val="none" w:sz="0" w:space="0" w:color="auto"/>
        <w:left w:val="none" w:sz="0" w:space="0" w:color="auto"/>
        <w:bottom w:val="none" w:sz="0" w:space="0" w:color="auto"/>
        <w:right w:val="none" w:sz="0" w:space="0" w:color="auto"/>
      </w:divBdr>
    </w:div>
    <w:div w:id="213621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5FB3F-2083-4F9D-8423-94968ADC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4165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RADICACION N°</vt:lpstr>
    </vt:vector>
  </TitlesOfParts>
  <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RADICACION N°</dc:title>
  <dc:creator>Alminson</dc:creator>
  <cp:lastModifiedBy>Rossana Patricia</cp:lastModifiedBy>
  <cp:revision>2</cp:revision>
  <cp:lastPrinted>2017-03-16T13:08:00Z</cp:lastPrinted>
  <dcterms:created xsi:type="dcterms:W3CDTF">2017-04-24T00:39:00Z</dcterms:created>
  <dcterms:modified xsi:type="dcterms:W3CDTF">2017-04-24T00:39:00Z</dcterms:modified>
</cp:coreProperties>
</file>