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B0" w:rsidRDefault="009A02B0" w:rsidP="007E5160">
      <w:pPr>
        <w:jc w:val="both"/>
      </w:pPr>
      <w:r>
        <w:t>Considerando a ausência de interesse por parte do instituto em adequar metas atingíveis em diálogo com servidores e entidades;</w:t>
      </w:r>
    </w:p>
    <w:p w:rsidR="009A02B0" w:rsidRDefault="009A02B0" w:rsidP="007E5160">
      <w:pPr>
        <w:jc w:val="both"/>
      </w:pPr>
    </w:p>
    <w:p w:rsidR="009A02B0" w:rsidRDefault="009A02B0" w:rsidP="007E5160">
      <w:pPr>
        <w:jc w:val="both"/>
      </w:pPr>
      <w:r>
        <w:t>Considerando ainda que vários motivos impedem a conclusão de tarefas, tais como:</w:t>
      </w:r>
    </w:p>
    <w:p w:rsidR="009A02B0" w:rsidRDefault="009A02B0" w:rsidP="007E5160">
      <w:pPr>
        <w:jc w:val="both"/>
      </w:pPr>
      <w:r>
        <w:t>a) Falta de Perícia médica para conclusão dos BPC, aposentadoria da pessoa com deficiência e Pensão de maior invalido, devido ao estado de calamidade pública e não sabermos até quando se estenderá; b) Falta de fluxo, adequação nos sistemas e normativos para enquadrar os BPC nas ACP vigentes; c) Diversas inadequações dos sistemas às novas regras da Emenda Constitucional nº 103/2019; d) Suspensão dos prazos para cumprimento de exigências devido a suspensão dos atendimentos presenciais nas agências determinada pela portaria do INSS n° 412/2020; e) Ausência total de suporte técnico, tecnológico (TI), equipamentos, instalação de sistemas, demais problemas, não atendimento a chamados de suporte;</w:t>
      </w:r>
    </w:p>
    <w:p w:rsidR="009A02B0" w:rsidRDefault="009A02B0" w:rsidP="007E5160">
      <w:pPr>
        <w:jc w:val="both"/>
      </w:pPr>
    </w:p>
    <w:p w:rsidR="009A02B0" w:rsidRDefault="009A02B0" w:rsidP="007E5160">
      <w:pPr>
        <w:jc w:val="both"/>
      </w:pPr>
      <w:r>
        <w:t>Considerando falta de sensibilidade e coerência do instituto em cobrar metas sem a menor menção em deflatores em pleno caos em meio a pandemia e com decretos de calamidade pública, quando cada servidor sem opção por se tratar de risco a sua saúde e familiares, tem que individualmente prover os meios necessários para continuidade do trabalho;</w:t>
      </w:r>
    </w:p>
    <w:p w:rsidR="009A02B0" w:rsidRDefault="009A02B0" w:rsidP="007E5160">
      <w:pPr>
        <w:jc w:val="both"/>
      </w:pPr>
    </w:p>
    <w:p w:rsidR="002F66E9" w:rsidRDefault="009A02B0" w:rsidP="007E5160">
      <w:pPr>
        <w:jc w:val="both"/>
      </w:pPr>
      <w:r>
        <w:t>Dessa forma, NÃO DOU ANUÊNCIA AO REGIME DE TRABALHO PROPOSTO, em virtude do risco de assumir responsabilidades pelas quais não terei o mínimo suporte para realizá-las.</w:t>
      </w:r>
    </w:p>
    <w:sectPr w:rsidR="002F6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B0"/>
    <w:rsid w:val="002F66E9"/>
    <w:rsid w:val="007E5160"/>
    <w:rsid w:val="009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1A13"/>
  <w15:chartTrackingRefBased/>
  <w15:docId w15:val="{B059E5F7-D180-4BA2-B56B-DA433D78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Maria</dc:creator>
  <cp:keywords/>
  <dc:description/>
  <cp:lastModifiedBy>Julia Maria</cp:lastModifiedBy>
  <cp:revision>1</cp:revision>
  <dcterms:created xsi:type="dcterms:W3CDTF">2020-04-16T14:16:00Z</dcterms:created>
  <dcterms:modified xsi:type="dcterms:W3CDTF">2020-04-16T18:27:00Z</dcterms:modified>
</cp:coreProperties>
</file>