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ind w:left="426" w:hanging="426"/>
        <w:rPr>
          <w:b/>
        </w:rPr>
      </w:pPr>
      <w:r>
        <w:rPr>
          <w:b/>
        </w:rPr>
        <w:t xml:space="preserve">Mã số: </w:t>
      </w:r>
      <w:r>
        <w:t>TNMT.06.15</w:t>
      </w:r>
    </w:p>
    <w:p>
      <w:pPr>
        <w:spacing w:line="312" w:lineRule="auto"/>
        <w:ind w:left="426" w:hanging="426"/>
      </w:pPr>
      <w:r>
        <w:rPr>
          <w:b/>
        </w:rPr>
        <w:t>Tên Đề tài:</w:t>
      </w:r>
      <w:r>
        <w:t xml:space="preserve"> </w:t>
      </w:r>
      <w:r>
        <w:t>Nghiên cứu đặc điểm địa chất, địa chất công trình vùng biển ven bờ khu vực Vũng Tàu và lân cận</w:t>
      </w:r>
    </w:p>
    <w:p>
      <w:pPr>
        <w:spacing w:line="312" w:lineRule="auto"/>
      </w:pPr>
      <w:r>
        <w:rPr>
          <w:b/>
        </w:rPr>
        <w:t>Chủ nhiệm ĐT, DA:</w:t>
      </w:r>
      <w:r>
        <w:t xml:space="preserve"> </w:t>
      </w:r>
      <w:r>
        <w:t>ThS. Vũ Tất Tuân</w:t>
      </w:r>
    </w:p>
    <w:p>
      <w:pPr>
        <w:spacing w:line="312" w:lineRule="auto"/>
      </w:pPr>
      <w:r>
        <w:rPr>
          <w:b/>
        </w:rPr>
        <w:t>Tên tổ chức chủ trì đề tài:</w:t>
      </w:r>
      <w:r>
        <w:t xml:space="preserve"> Trung tâm Địa chất và Khoáng sản biển (MGMC)</w:t>
      </w:r>
    </w:p>
    <w:p>
      <w:pPr>
        <w:spacing w:line="312" w:lineRule="auto"/>
      </w:pPr>
      <w:r>
        <w:rPr>
          <w:b/>
        </w:rPr>
        <w:t>Thời gian thực hiện:</w:t>
      </w:r>
      <w:r>
        <w:t xml:space="preserve"> </w:t>
      </w:r>
      <w:r>
        <w:t>2011-2012</w:t>
      </w:r>
    </w:p>
    <w:p>
      <w:pPr>
        <w:spacing w:line="312" w:lineRule="auto"/>
      </w:pPr>
      <w:r>
        <w:rPr>
          <w:b/>
        </w:rPr>
        <w:t>Năm lưu trữ:</w:t>
      </w:r>
      <w:r>
        <w:t xml:space="preserve"> </w:t>
      </w:r>
      <w:r>
        <w:t>2012</w:t>
      </w:r>
    </w:p>
    <w:p>
      <w:pPr>
        <w:spacing w:line="312" w:lineRule="auto"/>
        <w:rPr>
          <w:b/>
        </w:rPr>
      </w:pPr>
      <w:r>
        <w:rPr>
          <w:b/>
        </w:rPr>
        <w:t>KQ chính:</w:t>
      </w:r>
    </w:p>
    <w:p>
      <w:pPr>
        <w:spacing w:line="312" w:lineRule="auto"/>
        <w:ind w:left="426"/>
      </w:pPr>
      <w:r>
        <w:t>Xác định được các đặc điểm cơ bản về điều kiện địa chất, địa chất công trình vùng biển ven bờ khu vực Vũng Tàu và lân cận phục vụ xây dựng công trình biển (Tập trung nghiên cứu dọc theo tuyến dự kiến đắp đê biển).</w:t>
      </w:r>
    </w:p>
    <w:p>
      <w:pPr>
        <w:spacing w:line="312" w:lineRule="auto"/>
        <w:rPr>
          <w:b/>
        </w:rPr>
      </w:pPr>
      <w:r>
        <w:rPr>
          <w:b/>
        </w:rPr>
        <w:t>Sản phẩm:</w:t>
      </w:r>
    </w:p>
    <w:p>
      <w:pPr>
        <w:spacing w:line="312" w:lineRule="auto"/>
        <w:ind w:left="426"/>
      </w:pPr>
      <w:r>
        <w:t xml:space="preserve">- Thành lập bộ bản đồ tỷ lệ 1: 50.000 và các Báo cáo chuyên đề đi kèm, bao gồm: </w:t>
      </w:r>
    </w:p>
    <w:p>
      <w:pPr>
        <w:spacing w:line="312" w:lineRule="auto"/>
        <w:ind w:left="993" w:hanging="567"/>
      </w:pPr>
      <w:r>
        <w:t xml:space="preserve">     + Bản đồ địa mạo ven biển và đáy biển vùng biển Vũng Tàu và lân cận;</w:t>
      </w:r>
    </w:p>
    <w:p>
      <w:pPr>
        <w:spacing w:line="312" w:lineRule="auto"/>
        <w:ind w:left="993" w:hanging="567"/>
      </w:pPr>
      <w:r>
        <w:t xml:space="preserve">     + Bản đồ địa chất tầng nông vùng biển ven bờ khu vực Vũng Tàu và lân cận;</w:t>
      </w:r>
    </w:p>
    <w:p>
      <w:pPr>
        <w:spacing w:line="312" w:lineRule="auto"/>
        <w:ind w:left="993" w:hanging="567"/>
      </w:pPr>
      <w:r>
        <w:t xml:space="preserve">     + Bản đồ hiện trạng và dự báo tai biến địa chất vùng biển ven bờ khu vực Vũng Tàu và lân cận.</w:t>
      </w:r>
    </w:p>
    <w:p>
      <w:pPr>
        <w:spacing w:line="312" w:lineRule="auto"/>
        <w:ind w:left="426"/>
      </w:pPr>
      <w:r>
        <w:t xml:space="preserve">- Các Báo cáo chuyên đề: </w:t>
      </w:r>
    </w:p>
    <w:p>
      <w:pPr>
        <w:spacing w:line="312" w:lineRule="auto"/>
        <w:ind w:left="993" w:hanging="567"/>
      </w:pPr>
      <w:r>
        <w:t xml:space="preserve">     + Phân loại đất đá theo địa chất công trình và xác định tính chất cơ lý của chúng;</w:t>
      </w:r>
      <w:bookmarkStart w:id="0" w:name="_GoBack"/>
      <w:bookmarkEnd w:id="0"/>
    </w:p>
    <w:p>
      <w:pPr>
        <w:spacing w:line="312" w:lineRule="auto"/>
        <w:ind w:left="993" w:hanging="567"/>
      </w:pPr>
      <w:r>
        <w:t xml:space="preserve">     + Nghiên cứu, xác định điều kiện hóa lý nước dưới đất và nước mặt phục vụ xây dựng công trình biển;</w:t>
      </w:r>
    </w:p>
    <w:p>
      <w:pPr>
        <w:spacing w:line="312" w:lineRule="auto"/>
        <w:ind w:left="993" w:hanging="567"/>
      </w:pPr>
      <w:r>
        <w:t xml:space="preserve">     + Lập cột địa tầng địa chất công trình theo các lỗ khoan; </w:t>
      </w:r>
    </w:p>
    <w:p>
      <w:pPr>
        <w:spacing w:line="312" w:lineRule="auto"/>
        <w:ind w:left="993" w:hanging="567"/>
      </w:pPr>
      <w:r>
        <w:t xml:space="preserve">     + Phân vùng địa chất công trình và đánh giá điều kiện xây dựng công trình biển vùng biển ven bờ khu vực Vũng Tàu và lân cận;</w:t>
      </w:r>
    </w:p>
    <w:p>
      <w:pPr>
        <w:spacing w:line="312" w:lineRule="auto"/>
        <w:ind w:left="993" w:hanging="567"/>
      </w:pPr>
      <w:r>
        <w:t xml:space="preserve">     + Báo cáo kết quả nghiên cứu đặc điểm địa chất công trình </w:t>
      </w:r>
    </w:p>
    <w:p>
      <w:pPr>
        <w:spacing w:line="312" w:lineRule="auto"/>
        <w:ind w:left="426"/>
      </w:pPr>
      <w:r>
        <w:t>- Báo cáo kết quả Đề</w:t>
      </w:r>
      <w:r>
        <w:t xml:space="preserve"> tài</w:t>
      </w: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3</cp:revision>
  <dcterms:created xsi:type="dcterms:W3CDTF">2015-12-09T09:03:00Z</dcterms:created>
  <dcterms:modified xsi:type="dcterms:W3CDTF">2015-12-09T09:07:00Z</dcterms:modified>
</cp:coreProperties>
</file>